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3A" w:rsidRPr="00866B95" w:rsidRDefault="00287C3A" w:rsidP="00D02536">
      <w:pPr>
        <w:spacing w:before="120" w:line="360" w:lineRule="auto"/>
        <w:ind w:left="-851" w:right="-852"/>
        <w:jc w:val="center"/>
        <w:rPr>
          <w:rFonts w:ascii="Arial" w:hAnsi="Arial" w:cs="Arial"/>
          <w:b/>
        </w:rPr>
      </w:pPr>
      <w:r w:rsidRPr="00866B95">
        <w:rPr>
          <w:rFonts w:ascii="Arial" w:hAnsi="Arial" w:cs="Arial"/>
          <w:b/>
        </w:rPr>
        <w:t>INEXIGIBILIDADE 05/2018</w:t>
      </w:r>
    </w:p>
    <w:p w:rsidR="00287C3A" w:rsidRPr="00866B95" w:rsidRDefault="00287C3A" w:rsidP="00D02536">
      <w:pPr>
        <w:spacing w:before="120" w:line="360" w:lineRule="auto"/>
        <w:ind w:left="-851" w:right="-852"/>
        <w:jc w:val="center"/>
        <w:rPr>
          <w:rFonts w:ascii="Arial" w:hAnsi="Arial" w:cs="Arial"/>
          <w:b/>
        </w:rPr>
      </w:pPr>
      <w:r w:rsidRPr="00866B95">
        <w:rPr>
          <w:rFonts w:ascii="Arial" w:hAnsi="Arial" w:cs="Arial"/>
          <w:b/>
        </w:rPr>
        <w:t>CHAMAMENTO PÚBLICO / CREDENCIAMENTO 04/2018</w:t>
      </w:r>
    </w:p>
    <w:p w:rsidR="00287C3A" w:rsidRPr="00866B95" w:rsidRDefault="00287C3A" w:rsidP="00D02536">
      <w:pPr>
        <w:spacing w:before="120" w:line="360" w:lineRule="auto"/>
        <w:ind w:left="-851" w:right="-852"/>
        <w:jc w:val="center"/>
        <w:rPr>
          <w:rFonts w:ascii="Arial" w:hAnsi="Arial" w:cs="Arial"/>
          <w:b/>
        </w:rPr>
      </w:pPr>
      <w:r w:rsidRPr="00866B95">
        <w:rPr>
          <w:rFonts w:ascii="Arial" w:hAnsi="Arial" w:cs="Arial"/>
          <w:b/>
        </w:rPr>
        <w:t>PESSOAS JURÍDICAS PARA PRESTAÇÃO DE SERVIÇOS NA ÁREA SAÚDE.</w:t>
      </w:r>
    </w:p>
    <w:p w:rsidR="00287C3A" w:rsidRPr="00866B95" w:rsidRDefault="00287C3A" w:rsidP="00D02536">
      <w:pPr>
        <w:spacing w:before="120" w:line="360" w:lineRule="auto"/>
        <w:ind w:left="-851" w:right="-852"/>
        <w:jc w:val="center"/>
        <w:rPr>
          <w:rFonts w:ascii="Arial" w:hAnsi="Arial" w:cs="Arial"/>
          <w:b/>
        </w:rPr>
      </w:pPr>
      <w:r w:rsidRPr="00866B95">
        <w:rPr>
          <w:rFonts w:ascii="Arial" w:hAnsi="Arial" w:cs="Arial"/>
          <w:b/>
        </w:rPr>
        <w:t>COMSUS – PROGRAMA ESTADUAL DE APOIO AOS CONSÓRCIOS INTERMUNICIPAIS DE SAÚDE</w:t>
      </w:r>
    </w:p>
    <w:p w:rsidR="001D0CBB" w:rsidRPr="001D0CBB" w:rsidRDefault="001D0CBB" w:rsidP="001D0CBB">
      <w:pPr>
        <w:tabs>
          <w:tab w:val="left" w:pos="-709"/>
        </w:tabs>
        <w:ind w:left="-709" w:right="-710"/>
        <w:jc w:val="both"/>
        <w:rPr>
          <w:rFonts w:ascii="Arial" w:hAnsi="Arial" w:cs="Arial"/>
          <w:sz w:val="18"/>
          <w:szCs w:val="18"/>
        </w:rPr>
      </w:pPr>
      <w:r w:rsidRPr="001D0CBB">
        <w:rPr>
          <w:rFonts w:ascii="Arial" w:hAnsi="Arial" w:cs="Arial"/>
          <w:sz w:val="18"/>
          <w:szCs w:val="18"/>
        </w:rPr>
        <w:t xml:space="preserve">Processo de Chamamento Público </w:t>
      </w:r>
      <w:r w:rsidRPr="001D0CBB">
        <w:rPr>
          <w:rFonts w:ascii="Arial" w:hAnsi="Arial" w:cs="Arial"/>
          <w:sz w:val="18"/>
          <w:szCs w:val="18"/>
        </w:rPr>
        <w:t>04</w:t>
      </w:r>
      <w:r w:rsidRPr="001D0CBB">
        <w:rPr>
          <w:rFonts w:ascii="Arial" w:hAnsi="Arial" w:cs="Arial"/>
          <w:sz w:val="18"/>
          <w:szCs w:val="18"/>
        </w:rPr>
        <w:t xml:space="preserve">/2018, publicado no Jornal Tribuna do Interior, em </w:t>
      </w:r>
      <w:r w:rsidRPr="001D0CBB">
        <w:rPr>
          <w:rFonts w:ascii="Arial" w:hAnsi="Arial" w:cs="Arial"/>
          <w:sz w:val="18"/>
          <w:szCs w:val="18"/>
        </w:rPr>
        <w:t>19/07</w:t>
      </w:r>
      <w:r w:rsidRPr="001D0CBB">
        <w:rPr>
          <w:rFonts w:ascii="Arial" w:hAnsi="Arial" w:cs="Arial"/>
          <w:sz w:val="18"/>
          <w:szCs w:val="18"/>
        </w:rPr>
        <w:t>/2018 edição nº 9.</w:t>
      </w:r>
      <w:r w:rsidRPr="001D0CBB">
        <w:rPr>
          <w:rFonts w:ascii="Arial" w:hAnsi="Arial" w:cs="Arial"/>
          <w:sz w:val="18"/>
          <w:szCs w:val="18"/>
        </w:rPr>
        <w:t>865, em Editais, página 04</w:t>
      </w:r>
      <w:r w:rsidRPr="001D0CBB">
        <w:rPr>
          <w:rFonts w:ascii="Arial" w:hAnsi="Arial" w:cs="Arial"/>
          <w:sz w:val="18"/>
          <w:szCs w:val="18"/>
        </w:rPr>
        <w:t>.</w:t>
      </w:r>
    </w:p>
    <w:p w:rsidR="001D0CBB" w:rsidRPr="00866B95" w:rsidRDefault="001D0CBB" w:rsidP="00D02536">
      <w:pPr>
        <w:spacing w:before="120" w:line="360" w:lineRule="auto"/>
        <w:ind w:left="-851" w:right="-852"/>
        <w:jc w:val="center"/>
        <w:rPr>
          <w:rFonts w:ascii="Arial" w:hAnsi="Arial" w:cs="Arial"/>
          <w:b/>
        </w:rPr>
      </w:pPr>
      <w:bookmarkStart w:id="0" w:name="_GoBack"/>
      <w:bookmarkEnd w:id="0"/>
    </w:p>
    <w:p w:rsidR="00287C3A" w:rsidRPr="00866B95" w:rsidRDefault="00287C3A" w:rsidP="00D02536">
      <w:pPr>
        <w:spacing w:before="120" w:line="360" w:lineRule="auto"/>
        <w:ind w:left="-851" w:right="-852"/>
        <w:jc w:val="both"/>
        <w:rPr>
          <w:rFonts w:ascii="Arial" w:hAnsi="Arial" w:cs="Arial"/>
          <w:b/>
        </w:rPr>
      </w:pPr>
      <w:r w:rsidRPr="00866B95">
        <w:rPr>
          <w:rFonts w:ascii="Arial" w:hAnsi="Arial" w:cs="Arial"/>
          <w:b/>
        </w:rPr>
        <w:t xml:space="preserve">1 - PREÂMBULO </w:t>
      </w:r>
    </w:p>
    <w:p w:rsidR="00287C3A" w:rsidRPr="00866B95" w:rsidRDefault="00287C3A" w:rsidP="00D02536">
      <w:pPr>
        <w:spacing w:before="120" w:line="360" w:lineRule="auto"/>
        <w:ind w:left="-851" w:right="-852"/>
        <w:jc w:val="both"/>
        <w:rPr>
          <w:rFonts w:ascii="Arial" w:hAnsi="Arial" w:cs="Arial"/>
        </w:rPr>
      </w:pPr>
      <w:r w:rsidRPr="00866B95">
        <w:rPr>
          <w:rFonts w:ascii="Arial" w:hAnsi="Arial" w:cs="Arial"/>
          <w:b/>
        </w:rPr>
        <w:t>1.1</w:t>
      </w:r>
      <w:r w:rsidRPr="00866B95">
        <w:rPr>
          <w:rFonts w:ascii="Arial" w:hAnsi="Arial" w:cs="Arial"/>
        </w:rPr>
        <w:t xml:space="preserve"> O </w:t>
      </w:r>
      <w:r w:rsidRPr="00866B95">
        <w:rPr>
          <w:rFonts w:ascii="Arial" w:hAnsi="Arial" w:cs="Arial"/>
          <w:b/>
        </w:rPr>
        <w:t>Consórcio Intermunicipal de Saúde da Comunidade dos Municípios da Região de Campo Mourão – CIS-COMCAM</w:t>
      </w:r>
      <w:r w:rsidRPr="00866B95">
        <w:rPr>
          <w:rFonts w:ascii="Arial" w:hAnsi="Arial" w:cs="Arial"/>
        </w:rPr>
        <w:t xml:space="preserve">, através da Comissão Permanente de Licitação, designada pela Portaria nº 12/2018 de 02/04/2018, publicado no órgão oficial em 04/04/2018, edição 9.815, e de conformidade com a Lei nº 8.666/93, suas alterações, Lei nº 8.080/90, Lei 11.107/2005, Portaria nº 1.286/93, 358/2006, Resolução Normativa nº 71/2004–ANSS, Resolução nº 1613/2001-CFM e demais legislações aplicáveis, TORNA PÚBLICO a realização de </w:t>
      </w:r>
      <w:r w:rsidRPr="00866B95">
        <w:rPr>
          <w:rFonts w:ascii="Arial" w:hAnsi="Arial" w:cs="Arial"/>
          <w:b/>
        </w:rPr>
        <w:t>CREDENCIAMENTO DE PESSOAS JURÍDICAS</w:t>
      </w:r>
      <w:r w:rsidRPr="00866B95">
        <w:rPr>
          <w:rFonts w:ascii="Arial" w:hAnsi="Arial" w:cs="Arial"/>
        </w:rPr>
        <w:t xml:space="preserve"> para prestação de serviços no exercício de 2018/2019, referidas no item 2 – Objeto deste Instrumento, nos termos e condições a seguir.</w:t>
      </w:r>
    </w:p>
    <w:p w:rsidR="00287C3A" w:rsidRPr="00866B95" w:rsidRDefault="00287C3A" w:rsidP="00D02536">
      <w:pPr>
        <w:spacing w:before="120" w:line="360" w:lineRule="auto"/>
        <w:ind w:left="-851" w:right="-852"/>
        <w:jc w:val="both"/>
        <w:rPr>
          <w:rFonts w:ascii="Arial" w:hAnsi="Arial" w:cs="Arial"/>
          <w:b/>
        </w:rPr>
      </w:pPr>
      <w:r w:rsidRPr="00866B95">
        <w:rPr>
          <w:rFonts w:ascii="Arial" w:hAnsi="Arial" w:cs="Arial"/>
          <w:b/>
        </w:rPr>
        <w:t xml:space="preserve">2 - DO OBJETO </w:t>
      </w:r>
    </w:p>
    <w:p w:rsidR="00287C3A" w:rsidRPr="00866B95" w:rsidRDefault="00287C3A" w:rsidP="00D02536">
      <w:pPr>
        <w:spacing w:before="120" w:line="360" w:lineRule="auto"/>
        <w:ind w:left="-851" w:right="-852"/>
        <w:jc w:val="both"/>
        <w:rPr>
          <w:rFonts w:ascii="Arial" w:hAnsi="Arial" w:cs="Arial"/>
          <w:b/>
          <w:color w:val="000000"/>
        </w:rPr>
      </w:pPr>
      <w:r w:rsidRPr="00866B95">
        <w:rPr>
          <w:rFonts w:ascii="Arial" w:hAnsi="Arial" w:cs="Arial"/>
          <w:b/>
        </w:rPr>
        <w:t>2.1</w:t>
      </w:r>
      <w:r w:rsidRPr="00866B95">
        <w:rPr>
          <w:rFonts w:ascii="Arial" w:hAnsi="Arial" w:cs="Arial"/>
        </w:rPr>
        <w:t xml:space="preserve"> O presente Chamamento Público tem por objeto o Credenciamento de Pessoas Jurídicas para a prestação de serviços profissionais na área da saúde, a serem realizados e de acordo com a necessidade do </w:t>
      </w:r>
      <w:r w:rsidRPr="00866B95">
        <w:rPr>
          <w:rFonts w:ascii="Arial" w:hAnsi="Arial" w:cs="Arial"/>
          <w:b/>
        </w:rPr>
        <w:t xml:space="preserve">COMSUS – PROGRAMA ESTADUAL DE APOIO AOS CONSÓRCIOS INTERMUNICIPAIS DE SAÚDE, </w:t>
      </w:r>
      <w:r w:rsidRPr="00866B95">
        <w:rPr>
          <w:rFonts w:ascii="Arial" w:hAnsi="Arial" w:cs="Arial"/>
        </w:rPr>
        <w:t xml:space="preserve">nas seguintes áreas/especialidades: </w:t>
      </w:r>
      <w:r w:rsidRPr="00866B95">
        <w:rPr>
          <w:rFonts w:ascii="Arial" w:hAnsi="Arial" w:cs="Arial"/>
          <w:b/>
        </w:rPr>
        <w:t xml:space="preserve">SERVIÇOS MÉDICOS EM GINECOLOGIA/OBSTETRICIA, SERVIÇOS MÉDICOS EM PEDIATRIA, SERVIÇOS MÉDICOS EM CARDIOLOGIA, SERVIÇOS MÉDICOS EM ENDOCRINOLOGIA, SERVIÇOS MÉDICOS EM PSIQUIATRIA, SERVIÇOS MÉDICOS EM GERIATRIA, SERVIÇOS MÉDICOS EM INFECTOLOGIA, SERVIÇOS MÉDICOS DE CLÍNICO GERAL, SERVIÇOS DE ENFERMAGEM OBSTETRICA, SERVIÇOS DE ENFERMAGEM, SERVIÇOS DE </w:t>
      </w:r>
      <w:r w:rsidRPr="00866B95">
        <w:rPr>
          <w:rFonts w:ascii="Arial" w:hAnsi="Arial" w:cs="Arial"/>
          <w:b/>
        </w:rPr>
        <w:lastRenderedPageBreak/>
        <w:t>FISIOTERAPIA, SERVIÇOS DE NUTRIÇÃO, SERVIÇOS DE ASSISTENTE SOCIAL, SERVIÇOS DE PSICOLOGIA</w:t>
      </w:r>
      <w:r w:rsidRPr="00866B95">
        <w:rPr>
          <w:rFonts w:ascii="Arial" w:hAnsi="Arial" w:cs="Arial"/>
          <w:b/>
          <w:color w:val="000000"/>
        </w:rPr>
        <w:t xml:space="preserve"> E SERVIÇOS DE FARMACEUTICO.</w:t>
      </w:r>
    </w:p>
    <w:p w:rsidR="00287C3A" w:rsidRPr="00866B95" w:rsidRDefault="00287C3A" w:rsidP="00D02536">
      <w:pPr>
        <w:spacing w:before="120" w:line="360" w:lineRule="auto"/>
        <w:ind w:left="-851" w:right="-852"/>
        <w:jc w:val="both"/>
        <w:rPr>
          <w:rFonts w:ascii="Arial" w:hAnsi="Arial" w:cs="Arial"/>
          <w:b/>
        </w:rPr>
      </w:pPr>
      <w:r w:rsidRPr="00866B95">
        <w:rPr>
          <w:rFonts w:ascii="Arial" w:hAnsi="Arial" w:cs="Arial"/>
          <w:b/>
        </w:rPr>
        <w:t xml:space="preserve">3 - DOS VALORES </w:t>
      </w:r>
    </w:p>
    <w:p w:rsidR="00287C3A" w:rsidRPr="00866B95" w:rsidRDefault="00866B95" w:rsidP="00D02536">
      <w:pPr>
        <w:pStyle w:val="Recuodecorpodetexto"/>
        <w:spacing w:before="120" w:after="0" w:line="360" w:lineRule="auto"/>
        <w:ind w:left="-851" w:right="-852"/>
        <w:jc w:val="both"/>
        <w:rPr>
          <w:rFonts w:ascii="Arial" w:hAnsi="Arial" w:cs="Arial"/>
          <w:b/>
        </w:rPr>
      </w:pPr>
      <w:r w:rsidRPr="00866B95">
        <w:rPr>
          <w:rFonts w:ascii="Arial" w:hAnsi="Arial" w:cs="Arial"/>
          <w:b/>
        </w:rPr>
        <w:t>3.1</w:t>
      </w:r>
      <w:r w:rsidR="00287C3A" w:rsidRPr="00866B95">
        <w:rPr>
          <w:rFonts w:ascii="Arial" w:hAnsi="Arial" w:cs="Arial"/>
          <w:b/>
        </w:rPr>
        <w:t xml:space="preserve"> - </w:t>
      </w:r>
      <w:r w:rsidR="00287C3A" w:rsidRPr="00866B95">
        <w:rPr>
          <w:rFonts w:ascii="Arial" w:hAnsi="Arial" w:cs="Arial"/>
        </w:rPr>
        <w:t xml:space="preserve">A remuneração pela prestação dos serviços se dará de acordo com o </w:t>
      </w:r>
      <w:r w:rsidR="00287C3A" w:rsidRPr="00866B95">
        <w:rPr>
          <w:rFonts w:ascii="Arial" w:hAnsi="Arial" w:cs="Arial"/>
          <w:b/>
          <w:u w:val="single"/>
        </w:rPr>
        <w:t xml:space="preserve">Anexo IX </w:t>
      </w:r>
      <w:r w:rsidR="00287C3A" w:rsidRPr="00866B95">
        <w:rPr>
          <w:rFonts w:ascii="Arial" w:hAnsi="Arial" w:cs="Arial"/>
          <w:b/>
        </w:rPr>
        <w:t xml:space="preserve">da Tabela de Valores </w:t>
      </w:r>
      <w:proofErr w:type="spellStart"/>
      <w:r w:rsidR="00287C3A" w:rsidRPr="00866B95">
        <w:rPr>
          <w:rFonts w:ascii="Arial" w:hAnsi="Arial" w:cs="Arial"/>
          <w:b/>
        </w:rPr>
        <w:t>Ciscomcam</w:t>
      </w:r>
      <w:proofErr w:type="spellEnd"/>
      <w:r w:rsidR="00287C3A" w:rsidRPr="00866B95">
        <w:rPr>
          <w:rFonts w:ascii="Arial" w:hAnsi="Arial" w:cs="Arial"/>
          <w:b/>
        </w:rPr>
        <w:t xml:space="preserve">, </w:t>
      </w:r>
      <w:r w:rsidR="00287C3A" w:rsidRPr="00866B95">
        <w:rPr>
          <w:rFonts w:ascii="Arial" w:hAnsi="Arial" w:cs="Arial"/>
        </w:rPr>
        <w:t xml:space="preserve">no site </w:t>
      </w:r>
      <w:r w:rsidR="00287C3A" w:rsidRPr="00866B95">
        <w:rPr>
          <w:rFonts w:ascii="Arial" w:hAnsi="Arial" w:cs="Arial"/>
          <w:b/>
        </w:rPr>
        <w:t xml:space="preserve">www.ciscomcam.com.br, </w:t>
      </w:r>
      <w:r w:rsidR="00287C3A" w:rsidRPr="00866B95">
        <w:rPr>
          <w:rFonts w:ascii="Arial" w:hAnsi="Arial" w:cs="Arial"/>
        </w:rPr>
        <w:t>e em conformidade com as carências de cada rede de atendimento, como segue:</w:t>
      </w:r>
    </w:p>
    <w:p w:rsidR="00287C3A" w:rsidRPr="00866B95" w:rsidRDefault="00866B95" w:rsidP="00D02536">
      <w:pPr>
        <w:pStyle w:val="Recuodecorpodetexto"/>
        <w:spacing w:before="120" w:after="0" w:line="360" w:lineRule="auto"/>
        <w:ind w:left="-851" w:right="-852"/>
        <w:jc w:val="both"/>
        <w:rPr>
          <w:rFonts w:ascii="Arial" w:hAnsi="Arial" w:cs="Arial"/>
          <w:b/>
          <w:u w:val="single"/>
        </w:rPr>
      </w:pPr>
      <w:r w:rsidRPr="00866B95">
        <w:rPr>
          <w:rFonts w:ascii="Arial" w:hAnsi="Arial" w:cs="Arial"/>
          <w:b/>
          <w:u w:val="single"/>
        </w:rPr>
        <w:t>3.1.1</w:t>
      </w:r>
      <w:r w:rsidR="00287C3A" w:rsidRPr="00866B95">
        <w:rPr>
          <w:rFonts w:ascii="Arial" w:hAnsi="Arial" w:cs="Arial"/>
          <w:b/>
          <w:u w:val="single"/>
        </w:rPr>
        <w:t xml:space="preserve"> - PROGRAMA NOVO COMSUS</w:t>
      </w:r>
    </w:p>
    <w:tbl>
      <w:tblPr>
        <w:tblW w:w="10286"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5236"/>
        <w:gridCol w:w="1714"/>
        <w:gridCol w:w="1315"/>
      </w:tblGrid>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b/>
                <w:u w:val="single"/>
              </w:rPr>
            </w:pPr>
            <w:r w:rsidRPr="00866B95">
              <w:rPr>
                <w:rFonts w:ascii="Arial" w:hAnsi="Arial" w:cs="Arial"/>
                <w:b/>
                <w:u w:val="single"/>
              </w:rPr>
              <w:t>ITEM</w:t>
            </w:r>
          </w:p>
        </w:tc>
        <w:tc>
          <w:tcPr>
            <w:tcW w:w="5236"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b/>
                <w:u w:val="single"/>
              </w:rPr>
            </w:pPr>
            <w:r w:rsidRPr="00866B95">
              <w:rPr>
                <w:rFonts w:ascii="Arial" w:hAnsi="Arial" w:cs="Arial"/>
                <w:b/>
                <w:u w:val="single"/>
              </w:rPr>
              <w:t>DESCRIÇÃO</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b/>
                <w:u w:val="single"/>
              </w:rPr>
            </w:pPr>
            <w:r w:rsidRPr="00866B95">
              <w:rPr>
                <w:rFonts w:ascii="Arial" w:hAnsi="Arial" w:cs="Arial"/>
                <w:b/>
                <w:u w:val="single"/>
              </w:rPr>
              <w:t>HORAS MÊS</w:t>
            </w:r>
          </w:p>
        </w:tc>
        <w:tc>
          <w:tcPr>
            <w:tcW w:w="1315"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b/>
                <w:u w:val="single"/>
              </w:rPr>
            </w:pPr>
            <w:r w:rsidRPr="00866B95">
              <w:rPr>
                <w:rFonts w:ascii="Arial" w:hAnsi="Arial" w:cs="Arial"/>
                <w:b/>
                <w:u w:val="single"/>
              </w:rPr>
              <w:t>VALOR</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90.08.06.009</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GINECOLOGIA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90.08.06.009</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GINECOLOGIA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48</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90.08.06.010</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PEDIATRIA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90.08.06.003</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CARDIOLOGIA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80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90.08.06.004</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ENDOCRINOLOGIA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96</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90.08.06.012</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PSIQUIATRIA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32</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90.08.06.009</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color w:val="000000"/>
              </w:rPr>
              <w:t>SERVIÇOS MÉDICOS EM GERIATRIA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80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90.08.06.020</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SERVIÇOS MÉDICOS EM INFECTOLOGIA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80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90.08.06.017</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SERVIÇOS MÉDICOS EM CLINICO GERAL</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80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R$115,76</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90.08.06.013</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SERVIÇOS DE ENFERMAGEM OBSTETRICA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R$38,85</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90.08.06.001</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SERVIÇOS DE ENFERMAGEM</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R$30,45</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90.08.06.002</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SERVIÇOS DE FISIOTERAPIA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R$26,25</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90.08.06.011</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SERVIÇOS DE NUTRICIONISTA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R$26,25</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90.08.06.016</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 DE ASSISTENCIA SOCIAL</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140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R$26,25</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90.08.06.018</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 DE PSICOLOGIA</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R$26,25</w:t>
            </w:r>
          </w:p>
        </w:tc>
      </w:tr>
      <w:tr w:rsidR="00287C3A" w:rsidRPr="00866B95" w:rsidTr="00287C3A">
        <w:trPr>
          <w:jc w:val="center"/>
        </w:trPr>
        <w:tc>
          <w:tcPr>
            <w:tcW w:w="2021"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lastRenderedPageBreak/>
              <w:t>90.08.06.019</w:t>
            </w:r>
          </w:p>
        </w:tc>
        <w:tc>
          <w:tcPr>
            <w:tcW w:w="5236" w:type="dxa"/>
            <w:shd w:val="clear" w:color="auto" w:fill="auto"/>
          </w:tcPr>
          <w:p w:rsidR="00287C3A" w:rsidRPr="00866B95" w:rsidRDefault="00287C3A" w:rsidP="00D0253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before="120" w:line="360" w:lineRule="auto"/>
              <w:ind w:left="-851" w:right="-852"/>
              <w:jc w:val="center"/>
              <w:rPr>
                <w:rFonts w:ascii="Arial" w:hAnsi="Arial" w:cs="Arial"/>
              </w:rPr>
            </w:pPr>
            <w:r w:rsidRPr="00866B95">
              <w:rPr>
                <w:rFonts w:ascii="Arial" w:hAnsi="Arial" w:cs="Arial"/>
              </w:rPr>
              <w:t>SERVIÇO DE FARMACEUTICO</w:t>
            </w:r>
          </w:p>
        </w:tc>
        <w:tc>
          <w:tcPr>
            <w:tcW w:w="1714" w:type="dxa"/>
            <w:shd w:val="clear" w:color="auto" w:fill="auto"/>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160</w:t>
            </w:r>
          </w:p>
        </w:tc>
        <w:tc>
          <w:tcPr>
            <w:tcW w:w="1315" w:type="dxa"/>
            <w:shd w:val="clear" w:color="auto" w:fill="auto"/>
            <w:vAlign w:val="center"/>
          </w:tcPr>
          <w:p w:rsidR="00287C3A" w:rsidRPr="00866B95" w:rsidRDefault="00287C3A" w:rsidP="00D02536">
            <w:pPr>
              <w:pStyle w:val="Recuodecorpodetexto"/>
              <w:spacing w:before="120" w:after="0" w:line="360" w:lineRule="auto"/>
              <w:ind w:left="-851" w:right="-852"/>
              <w:jc w:val="center"/>
              <w:rPr>
                <w:rFonts w:ascii="Arial" w:hAnsi="Arial" w:cs="Arial"/>
              </w:rPr>
            </w:pPr>
            <w:r w:rsidRPr="00866B95">
              <w:rPr>
                <w:rFonts w:ascii="Arial" w:hAnsi="Arial" w:cs="Arial"/>
              </w:rPr>
              <w:t>R$26,25</w:t>
            </w:r>
          </w:p>
        </w:tc>
      </w:tr>
    </w:tbl>
    <w:p w:rsidR="00287C3A" w:rsidRPr="00866B95" w:rsidRDefault="00866B95" w:rsidP="00D02536">
      <w:pPr>
        <w:pStyle w:val="Recuodecorpodetexto"/>
        <w:spacing w:before="120" w:after="0" w:line="360" w:lineRule="auto"/>
        <w:ind w:left="-851" w:right="-852"/>
        <w:jc w:val="both"/>
        <w:rPr>
          <w:rFonts w:ascii="Arial" w:hAnsi="Arial" w:cs="Arial"/>
        </w:rPr>
      </w:pPr>
      <w:r w:rsidRPr="00866B95">
        <w:rPr>
          <w:rFonts w:ascii="Arial" w:hAnsi="Arial" w:cs="Arial"/>
          <w:b/>
        </w:rPr>
        <w:t>3</w:t>
      </w:r>
      <w:r w:rsidR="00287C3A" w:rsidRPr="00866B95">
        <w:rPr>
          <w:rFonts w:ascii="Arial" w:hAnsi="Arial" w:cs="Arial"/>
          <w:b/>
        </w:rPr>
        <w:t xml:space="preserve">.2 - </w:t>
      </w:r>
      <w:r w:rsidR="00287C3A" w:rsidRPr="00866B95">
        <w:rPr>
          <w:rFonts w:ascii="Arial" w:hAnsi="Arial" w:cs="Arial"/>
        </w:rPr>
        <w:t>O prazo de execução será firmado com prazo máximo até 30 de junho de 2019, podendo ser prorrogado de acordo com as legislações pertinentes.</w:t>
      </w:r>
    </w:p>
    <w:p w:rsidR="00287C3A" w:rsidRPr="00866B95" w:rsidRDefault="00866B95" w:rsidP="00D02536">
      <w:pPr>
        <w:pStyle w:val="Recuodecorpodetexto"/>
        <w:spacing w:before="120" w:after="0" w:line="360" w:lineRule="auto"/>
        <w:ind w:left="-851" w:right="-852"/>
        <w:jc w:val="both"/>
        <w:rPr>
          <w:rFonts w:ascii="Arial" w:hAnsi="Arial" w:cs="Arial"/>
          <w:color w:val="FF0000"/>
        </w:rPr>
      </w:pPr>
      <w:r w:rsidRPr="00866B95">
        <w:rPr>
          <w:rFonts w:ascii="Arial" w:hAnsi="Arial" w:cs="Arial"/>
          <w:b/>
        </w:rPr>
        <w:t>3</w:t>
      </w:r>
      <w:r w:rsidR="00287C3A" w:rsidRPr="00866B95">
        <w:rPr>
          <w:rFonts w:ascii="Arial" w:hAnsi="Arial" w:cs="Arial"/>
          <w:b/>
        </w:rPr>
        <w:t xml:space="preserve">.3 - </w:t>
      </w:r>
      <w:r w:rsidR="00287C3A" w:rsidRPr="00866B95">
        <w:rPr>
          <w:rFonts w:ascii="Arial" w:hAnsi="Arial" w:cs="Arial"/>
        </w:rPr>
        <w:t xml:space="preserve">Os contratos extraídos dos Processos Licitatórios de Inexigibilidade oriunda deste chamamento público poderão ser </w:t>
      </w:r>
      <w:r w:rsidR="00287C3A" w:rsidRPr="00866B95">
        <w:rPr>
          <w:rFonts w:ascii="Arial" w:hAnsi="Arial" w:cs="Arial"/>
          <w:color w:val="000000"/>
        </w:rPr>
        <w:t>prorrogados por meio de termo aditivo acordado entre as partes, desde que estejam em consonância com parecer jurídico emitido pela instituição.</w:t>
      </w:r>
    </w:p>
    <w:p w:rsidR="00287C3A" w:rsidRPr="00866B95" w:rsidRDefault="00866B95" w:rsidP="00D02536">
      <w:pPr>
        <w:spacing w:before="120" w:line="360" w:lineRule="auto"/>
        <w:ind w:left="-851" w:right="-852"/>
        <w:jc w:val="both"/>
        <w:rPr>
          <w:rFonts w:ascii="Arial" w:hAnsi="Arial" w:cs="Arial"/>
        </w:rPr>
      </w:pPr>
      <w:r w:rsidRPr="00866B95">
        <w:rPr>
          <w:rFonts w:ascii="Arial" w:hAnsi="Arial" w:cs="Arial"/>
          <w:b/>
        </w:rPr>
        <w:t>3</w:t>
      </w:r>
      <w:r w:rsidR="00287C3A" w:rsidRPr="00866B95">
        <w:rPr>
          <w:rFonts w:ascii="Arial" w:hAnsi="Arial" w:cs="Arial"/>
          <w:b/>
        </w:rPr>
        <w:t>.4 -</w:t>
      </w:r>
      <w:r w:rsidR="00287C3A" w:rsidRPr="00866B95">
        <w:rPr>
          <w:rFonts w:ascii="Arial" w:hAnsi="Arial" w:cs="Arial"/>
        </w:rPr>
        <w:t xml:space="preserve"> Os pagamentos pela execução dos serviços correrão por fontes dos recursos ao qual estará contido no orçamento para exercício de 2018/2019.</w:t>
      </w:r>
    </w:p>
    <w:p w:rsidR="00287C3A" w:rsidRPr="00866B95" w:rsidRDefault="00287C3A" w:rsidP="00D02536">
      <w:pPr>
        <w:spacing w:before="120" w:line="360" w:lineRule="auto"/>
        <w:ind w:left="-851" w:right="-852"/>
        <w:jc w:val="both"/>
        <w:rPr>
          <w:rFonts w:ascii="Arial" w:hAnsi="Arial" w:cs="Arial"/>
          <w:b/>
        </w:rPr>
      </w:pPr>
      <w:r w:rsidRPr="00866B95">
        <w:rPr>
          <w:rFonts w:ascii="Arial" w:hAnsi="Arial" w:cs="Arial"/>
          <w:b/>
        </w:rPr>
        <w:t xml:space="preserve">4 – DO PERÍODO </w:t>
      </w:r>
      <w:r w:rsidR="00DF35EA" w:rsidRPr="00866B95">
        <w:rPr>
          <w:rFonts w:ascii="Arial" w:hAnsi="Arial" w:cs="Arial"/>
          <w:b/>
        </w:rPr>
        <w:t xml:space="preserve">DE ABERTURA DO CREDENCIAMENTO, </w:t>
      </w:r>
      <w:r w:rsidRPr="00866B95">
        <w:rPr>
          <w:rFonts w:ascii="Arial" w:hAnsi="Arial" w:cs="Arial"/>
          <w:b/>
        </w:rPr>
        <w:t>PROTOCOLO DA DOCUMENTAÇÃO</w:t>
      </w:r>
      <w:r w:rsidR="00DF35EA" w:rsidRPr="00866B95">
        <w:rPr>
          <w:rFonts w:ascii="Arial" w:hAnsi="Arial" w:cs="Arial"/>
          <w:b/>
        </w:rPr>
        <w:t xml:space="preserve">, CRITÉRIO DE RECEBIMENTO E PROCEDIMENTO DE INEXIGIBILIDADE. </w:t>
      </w:r>
    </w:p>
    <w:p w:rsidR="00287C3A" w:rsidRPr="00866B95" w:rsidRDefault="00287C3A" w:rsidP="00D02536">
      <w:pPr>
        <w:spacing w:before="120" w:line="360" w:lineRule="auto"/>
        <w:ind w:left="-851" w:right="-852"/>
        <w:jc w:val="both"/>
        <w:rPr>
          <w:rFonts w:ascii="Arial" w:hAnsi="Arial" w:cs="Arial"/>
          <w:b/>
        </w:rPr>
      </w:pPr>
      <w:r w:rsidRPr="00866B95">
        <w:rPr>
          <w:rFonts w:ascii="Arial" w:hAnsi="Arial" w:cs="Arial"/>
          <w:b/>
        </w:rPr>
        <w:t xml:space="preserve">4.1 - </w:t>
      </w:r>
      <w:r w:rsidRPr="00866B95">
        <w:rPr>
          <w:rFonts w:ascii="Arial" w:hAnsi="Arial" w:cs="Arial"/>
        </w:rPr>
        <w:t>O Credenciamento conforme edital de Chamamento Público 04/2018, devidamente publicado em 19/06/2018 no Jornal Tribuna do Interior</w:t>
      </w:r>
      <w:r w:rsidRPr="00866B95">
        <w:rPr>
          <w:rFonts w:ascii="Arial" w:hAnsi="Arial" w:cs="Arial"/>
          <w:b/>
        </w:rPr>
        <w:t>, ficará aberto no período de 12 meses.</w:t>
      </w:r>
    </w:p>
    <w:p w:rsidR="00DF35EA" w:rsidRPr="00866B95" w:rsidRDefault="00287C3A" w:rsidP="00ED324E">
      <w:pPr>
        <w:spacing w:before="120" w:line="360" w:lineRule="auto"/>
        <w:ind w:left="-851" w:right="-852"/>
        <w:jc w:val="both"/>
        <w:rPr>
          <w:rFonts w:ascii="Arial" w:hAnsi="Arial" w:cs="Arial"/>
        </w:rPr>
      </w:pPr>
      <w:r w:rsidRPr="00866B95">
        <w:rPr>
          <w:rFonts w:ascii="Arial" w:hAnsi="Arial" w:cs="Arial"/>
          <w:b/>
        </w:rPr>
        <w:t xml:space="preserve">4.2 – </w:t>
      </w:r>
      <w:proofErr w:type="gramStart"/>
      <w:r w:rsidR="00DF35EA" w:rsidRPr="00866B95">
        <w:rPr>
          <w:rFonts w:ascii="Arial" w:hAnsi="Arial" w:cs="Arial"/>
        </w:rPr>
        <w:t>O envelope</w:t>
      </w:r>
      <w:r w:rsidR="00ED324E">
        <w:rPr>
          <w:rFonts w:ascii="Arial" w:hAnsi="Arial" w:cs="Arial"/>
        </w:rPr>
        <w:t xml:space="preserve"> com a documentação</w:t>
      </w:r>
      <w:r w:rsidR="00510361">
        <w:rPr>
          <w:rFonts w:ascii="Arial" w:hAnsi="Arial" w:cs="Arial"/>
        </w:rPr>
        <w:t xml:space="preserve"> tiveram</w:t>
      </w:r>
      <w:proofErr w:type="gramEnd"/>
      <w:r w:rsidR="00ED324E">
        <w:rPr>
          <w:rFonts w:ascii="Arial" w:hAnsi="Arial" w:cs="Arial"/>
        </w:rPr>
        <w:t xml:space="preserve"> o seu período de apresentação junto à Comissão Permanente de Licitação </w:t>
      </w:r>
      <w:r w:rsidRPr="00866B95">
        <w:rPr>
          <w:rFonts w:ascii="Arial" w:hAnsi="Arial" w:cs="Arial"/>
        </w:rPr>
        <w:t>desde a data da divulgaç</w:t>
      </w:r>
      <w:r w:rsidR="00DF35EA" w:rsidRPr="00866B95">
        <w:rPr>
          <w:rFonts w:ascii="Arial" w:hAnsi="Arial" w:cs="Arial"/>
        </w:rPr>
        <w:t>ão do Chamamento Público 04/2018, ou seja, 19/06/2018.</w:t>
      </w:r>
    </w:p>
    <w:p w:rsidR="00DF35EA" w:rsidRPr="00866B95" w:rsidRDefault="00DF35EA" w:rsidP="00D02536">
      <w:pPr>
        <w:spacing w:before="120" w:line="360" w:lineRule="auto"/>
        <w:ind w:left="-851" w:right="-852"/>
        <w:jc w:val="both"/>
        <w:rPr>
          <w:rFonts w:ascii="Arial" w:hAnsi="Arial" w:cs="Arial"/>
        </w:rPr>
      </w:pPr>
      <w:r w:rsidRPr="00866B95">
        <w:rPr>
          <w:rFonts w:ascii="Arial" w:hAnsi="Arial" w:cs="Arial"/>
          <w:b/>
        </w:rPr>
        <w:t xml:space="preserve">4.3 – </w:t>
      </w:r>
      <w:r w:rsidR="007B1AF2">
        <w:rPr>
          <w:rFonts w:ascii="Arial" w:hAnsi="Arial" w:cs="Arial"/>
        </w:rPr>
        <w:t>O envelope contendo a documentação exigida</w:t>
      </w:r>
      <w:r w:rsidRPr="00866B95">
        <w:rPr>
          <w:rFonts w:ascii="Arial" w:hAnsi="Arial" w:cs="Arial"/>
        </w:rPr>
        <w:t xml:space="preserve"> </w:t>
      </w:r>
      <w:proofErr w:type="gramStart"/>
      <w:r w:rsidRPr="00866B95">
        <w:rPr>
          <w:rFonts w:ascii="Arial" w:hAnsi="Arial" w:cs="Arial"/>
        </w:rPr>
        <w:t>serão recebidos</w:t>
      </w:r>
      <w:proofErr w:type="gramEnd"/>
      <w:r w:rsidRPr="00866B95">
        <w:rPr>
          <w:rFonts w:ascii="Arial" w:hAnsi="Arial" w:cs="Arial"/>
        </w:rPr>
        <w:t xml:space="preserve"> até a data de fechamento do Credenciamento, </w:t>
      </w:r>
      <w:r w:rsidRPr="00866B95">
        <w:rPr>
          <w:rFonts w:ascii="Arial" w:hAnsi="Arial" w:cs="Arial"/>
          <w:b/>
        </w:rPr>
        <w:t>19/06/2019.</w:t>
      </w:r>
    </w:p>
    <w:p w:rsidR="00DF35EA" w:rsidRPr="00866B95" w:rsidRDefault="00DF35EA" w:rsidP="00D02536">
      <w:pPr>
        <w:spacing w:before="120" w:line="360" w:lineRule="auto"/>
        <w:ind w:left="-851" w:right="-852"/>
        <w:jc w:val="both"/>
        <w:rPr>
          <w:rFonts w:ascii="Arial" w:hAnsi="Arial" w:cs="Arial"/>
        </w:rPr>
      </w:pPr>
      <w:r w:rsidRPr="00866B95">
        <w:rPr>
          <w:rFonts w:ascii="Arial" w:hAnsi="Arial" w:cs="Arial"/>
          <w:b/>
        </w:rPr>
        <w:t xml:space="preserve">4.4 – </w:t>
      </w:r>
      <w:r w:rsidRPr="00866B95">
        <w:rPr>
          <w:rFonts w:ascii="Arial" w:hAnsi="Arial" w:cs="Arial"/>
        </w:rPr>
        <w:t xml:space="preserve">O critério </w:t>
      </w:r>
      <w:r w:rsidR="001E301F">
        <w:rPr>
          <w:rFonts w:ascii="Arial" w:hAnsi="Arial" w:cs="Arial"/>
        </w:rPr>
        <w:t>de</w:t>
      </w:r>
      <w:r w:rsidRPr="00866B95">
        <w:rPr>
          <w:rFonts w:ascii="Arial" w:hAnsi="Arial" w:cs="Arial"/>
        </w:rPr>
        <w:t xml:space="preserve"> recebimento dos envelopes será por </w:t>
      </w:r>
      <w:r w:rsidRPr="00866B95">
        <w:rPr>
          <w:rFonts w:ascii="Arial" w:hAnsi="Arial" w:cs="Arial"/>
          <w:b/>
          <w:u w:val="single"/>
        </w:rPr>
        <w:t>ordem de chegada</w:t>
      </w:r>
      <w:r w:rsidRPr="00866B95">
        <w:rPr>
          <w:rFonts w:ascii="Arial" w:hAnsi="Arial" w:cs="Arial"/>
        </w:rPr>
        <w:t xml:space="preserve">, com posterior análise da documentação e inicio do procedimento de inexigibilidade. </w:t>
      </w:r>
      <w:r w:rsidR="00287C3A" w:rsidRPr="00866B95">
        <w:rPr>
          <w:rFonts w:ascii="Arial" w:hAnsi="Arial" w:cs="Arial"/>
        </w:rPr>
        <w:t xml:space="preserve"> </w:t>
      </w:r>
    </w:p>
    <w:p w:rsidR="00AE1835" w:rsidRPr="00866B95" w:rsidRDefault="00DF35EA" w:rsidP="00D02536">
      <w:pPr>
        <w:spacing w:before="120" w:line="360" w:lineRule="auto"/>
        <w:ind w:left="-851" w:right="-852"/>
        <w:jc w:val="both"/>
        <w:rPr>
          <w:rFonts w:ascii="Arial" w:hAnsi="Arial" w:cs="Arial"/>
        </w:rPr>
      </w:pPr>
      <w:r w:rsidRPr="00866B95">
        <w:rPr>
          <w:rFonts w:ascii="Arial" w:hAnsi="Arial" w:cs="Arial"/>
          <w:b/>
        </w:rPr>
        <w:t>4.5 –</w:t>
      </w:r>
      <w:r w:rsidR="00AE1835" w:rsidRPr="00866B95">
        <w:rPr>
          <w:rFonts w:ascii="Arial" w:hAnsi="Arial" w:cs="Arial"/>
          <w:b/>
        </w:rPr>
        <w:t xml:space="preserve"> </w:t>
      </w:r>
      <w:r w:rsidR="00AE1835" w:rsidRPr="00866B95">
        <w:rPr>
          <w:rFonts w:ascii="Arial" w:hAnsi="Arial" w:cs="Arial"/>
        </w:rPr>
        <w:t>S</w:t>
      </w:r>
      <w:r w:rsidRPr="00866B95">
        <w:rPr>
          <w:rFonts w:ascii="Arial" w:hAnsi="Arial" w:cs="Arial"/>
        </w:rPr>
        <w:t xml:space="preserve">erão credenciados aqueles que protocolaram seus documentos por primeiro, desde que a documentação esteja </w:t>
      </w:r>
      <w:r w:rsidR="00302107" w:rsidRPr="00866B95">
        <w:rPr>
          <w:rFonts w:ascii="Arial" w:hAnsi="Arial" w:cs="Arial"/>
        </w:rPr>
        <w:t>de</w:t>
      </w:r>
      <w:r w:rsidRPr="00866B95">
        <w:rPr>
          <w:rFonts w:ascii="Arial" w:hAnsi="Arial" w:cs="Arial"/>
        </w:rPr>
        <w:t xml:space="preserve"> acor</w:t>
      </w:r>
      <w:r w:rsidR="00AE1835" w:rsidRPr="00866B95">
        <w:rPr>
          <w:rFonts w:ascii="Arial" w:hAnsi="Arial" w:cs="Arial"/>
        </w:rPr>
        <w:t xml:space="preserve">do com as diretrizes do edital. </w:t>
      </w:r>
    </w:p>
    <w:p w:rsidR="00DF35EA" w:rsidRPr="00866B95" w:rsidRDefault="00AE1835" w:rsidP="00D02536">
      <w:pPr>
        <w:spacing w:before="120" w:line="360" w:lineRule="auto"/>
        <w:ind w:left="-851" w:right="-852"/>
        <w:jc w:val="both"/>
        <w:rPr>
          <w:rFonts w:ascii="Arial" w:hAnsi="Arial" w:cs="Arial"/>
        </w:rPr>
      </w:pPr>
      <w:r w:rsidRPr="00866B95">
        <w:rPr>
          <w:rFonts w:ascii="Arial" w:hAnsi="Arial" w:cs="Arial"/>
          <w:b/>
        </w:rPr>
        <w:t>4.6</w:t>
      </w:r>
      <w:r w:rsidRPr="00866B95">
        <w:rPr>
          <w:rFonts w:ascii="Arial" w:hAnsi="Arial" w:cs="Arial"/>
        </w:rPr>
        <w:t xml:space="preserve"> - A</w:t>
      </w:r>
      <w:r w:rsidR="00DF35EA" w:rsidRPr="00866B95">
        <w:rPr>
          <w:rFonts w:ascii="Arial" w:hAnsi="Arial" w:cs="Arial"/>
        </w:rPr>
        <w:t>os interessados que protocolaram a documentação</w:t>
      </w:r>
      <w:r w:rsidR="00302107" w:rsidRPr="00866B95">
        <w:rPr>
          <w:rFonts w:ascii="Arial" w:hAnsi="Arial" w:cs="Arial"/>
        </w:rPr>
        <w:t>,</w:t>
      </w:r>
      <w:r w:rsidR="00DF35EA" w:rsidRPr="00866B95">
        <w:rPr>
          <w:rFonts w:ascii="Arial" w:hAnsi="Arial" w:cs="Arial"/>
        </w:rPr>
        <w:t xml:space="preserve"> mas qu</w:t>
      </w:r>
      <w:r w:rsidRPr="00866B95">
        <w:rPr>
          <w:rFonts w:ascii="Arial" w:hAnsi="Arial" w:cs="Arial"/>
        </w:rPr>
        <w:t xml:space="preserve">e não foram credenciados pelo preenchimento das especialidades, terão seus documentos retidos pela Comissão </w:t>
      </w:r>
      <w:r w:rsidRPr="00866B95">
        <w:rPr>
          <w:rFonts w:ascii="Arial" w:hAnsi="Arial" w:cs="Arial"/>
        </w:rPr>
        <w:lastRenderedPageBreak/>
        <w:t xml:space="preserve">Permanente de Licitação e analisados </w:t>
      </w:r>
      <w:r w:rsidR="00302107" w:rsidRPr="00866B95">
        <w:rPr>
          <w:rFonts w:ascii="Arial" w:hAnsi="Arial" w:cs="Arial"/>
        </w:rPr>
        <w:t xml:space="preserve">posteriormente </w:t>
      </w:r>
      <w:r w:rsidRPr="00866B95">
        <w:rPr>
          <w:rFonts w:ascii="Arial" w:hAnsi="Arial" w:cs="Arial"/>
        </w:rPr>
        <w:t>caso aumente o número daquela especialidade ou caso va</w:t>
      </w:r>
      <w:r w:rsidR="00302107" w:rsidRPr="00866B95">
        <w:rPr>
          <w:rFonts w:ascii="Arial" w:hAnsi="Arial" w:cs="Arial"/>
        </w:rPr>
        <w:t>gue a especialidade pretendida.</w:t>
      </w:r>
    </w:p>
    <w:p w:rsidR="00302107" w:rsidRPr="00866B95" w:rsidRDefault="00302107" w:rsidP="00D02536">
      <w:pPr>
        <w:spacing w:before="120" w:line="360" w:lineRule="auto"/>
        <w:ind w:left="-851" w:right="-852"/>
        <w:jc w:val="both"/>
        <w:rPr>
          <w:rFonts w:ascii="Arial" w:hAnsi="Arial" w:cs="Arial"/>
        </w:rPr>
      </w:pPr>
      <w:r w:rsidRPr="00866B95">
        <w:rPr>
          <w:rFonts w:ascii="Arial" w:hAnsi="Arial" w:cs="Arial"/>
          <w:b/>
        </w:rPr>
        <w:t xml:space="preserve">4.6.1 - </w:t>
      </w:r>
      <w:r w:rsidRPr="00866B95">
        <w:rPr>
          <w:rFonts w:ascii="Arial" w:hAnsi="Arial" w:cs="Arial"/>
        </w:rPr>
        <w:t xml:space="preserve">Caso aumente o número de especialidade ou o credenciado eventualmente desista do credenciamento, será analisado a documentação do </w:t>
      </w:r>
      <w:r w:rsidR="00866B95" w:rsidRPr="00866B95">
        <w:rPr>
          <w:rFonts w:ascii="Arial" w:hAnsi="Arial" w:cs="Arial"/>
        </w:rPr>
        <w:t>interessado o qual protocolou a documentação na ordem de chegada, com posterior procedimento de inexigibilidade.</w:t>
      </w:r>
    </w:p>
    <w:p w:rsidR="007B1AF2" w:rsidRDefault="00302107" w:rsidP="00D02536">
      <w:pPr>
        <w:spacing w:before="120" w:line="360" w:lineRule="auto"/>
        <w:ind w:left="-851" w:right="-852"/>
        <w:jc w:val="both"/>
        <w:rPr>
          <w:rFonts w:ascii="Arial" w:hAnsi="Arial" w:cs="Arial"/>
        </w:rPr>
      </w:pPr>
      <w:r w:rsidRPr="00866B95">
        <w:rPr>
          <w:rFonts w:ascii="Arial" w:hAnsi="Arial" w:cs="Arial"/>
          <w:b/>
        </w:rPr>
        <w:t xml:space="preserve">4.7 – </w:t>
      </w:r>
      <w:r w:rsidRPr="00866B95">
        <w:rPr>
          <w:rFonts w:ascii="Arial" w:hAnsi="Arial" w:cs="Arial"/>
        </w:rPr>
        <w:t xml:space="preserve">Considerando que o prazo de abertura do Credenciamento é de 12 (doze) meses, o </w:t>
      </w:r>
      <w:proofErr w:type="spellStart"/>
      <w:r w:rsidRPr="00866B95">
        <w:rPr>
          <w:rFonts w:ascii="Arial" w:hAnsi="Arial" w:cs="Arial"/>
        </w:rPr>
        <w:t>Cis-comcam</w:t>
      </w:r>
      <w:proofErr w:type="spellEnd"/>
      <w:r w:rsidRPr="00866B95">
        <w:rPr>
          <w:rFonts w:ascii="Arial" w:hAnsi="Arial" w:cs="Arial"/>
        </w:rPr>
        <w:t xml:space="preserve"> receberá a documentação até que finde o prazo de recebimento</w:t>
      </w:r>
      <w:r w:rsidR="007B1AF2">
        <w:rPr>
          <w:rFonts w:ascii="Arial" w:hAnsi="Arial" w:cs="Arial"/>
        </w:rPr>
        <w:t>.</w:t>
      </w:r>
      <w:r w:rsidRPr="00866B95">
        <w:rPr>
          <w:rFonts w:ascii="Arial" w:hAnsi="Arial" w:cs="Arial"/>
        </w:rPr>
        <w:t xml:space="preserve"> </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 xml:space="preserve">5 - DAS CONDIÇÕES PARA PARTICIPAÇÃO NO CREDENCIAMENTO </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5.1 -</w:t>
      </w:r>
      <w:r w:rsidRPr="00866B95">
        <w:rPr>
          <w:rFonts w:ascii="Arial" w:hAnsi="Arial" w:cs="Arial"/>
        </w:rPr>
        <w:t xml:space="preserve"> Poderão participar do Credenciamento as pessoas jurídicas das áreas de saúde citadas no item anterior, que mantenham em seus quadros, profissionais de suas áreas, que gozem de boa reputação profissional e desde que atendidos os requisitos do item 6.1 exigidos neste instrumento de chamamento, bem como atendam as condições e os critérios mínimos estabelecidos pelo SUS, visando o atendimento de excelência aos pacientes.</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5.2 -</w:t>
      </w:r>
      <w:r w:rsidRPr="00866B95">
        <w:rPr>
          <w:rFonts w:ascii="Arial" w:hAnsi="Arial" w:cs="Arial"/>
        </w:rPr>
        <w:t xml:space="preserve"> Não poderão participar do Credenciamento os interessados que estejam cumprindo as sanções previstas nos incisos III e IV do art. 87 da Lei nº. 8.666/93.</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5.3 -</w:t>
      </w:r>
      <w:r w:rsidRPr="00866B95">
        <w:rPr>
          <w:rFonts w:ascii="Arial" w:hAnsi="Arial" w:cs="Arial"/>
        </w:rPr>
        <w:t xml:space="preserve"> Não será permitida a participação de consórcios licitantes.</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5.4 -</w:t>
      </w:r>
      <w:r w:rsidRPr="00866B95">
        <w:rPr>
          <w:rFonts w:ascii="Arial" w:hAnsi="Arial" w:cs="Arial"/>
        </w:rPr>
        <w:t xml:space="preserve"> Não poderão participar do Credenciamento os profissionais de saúde integrantes efetivos do quadro de pessoal do CIS-COMCAM.</w:t>
      </w:r>
    </w:p>
    <w:p w:rsidR="00866B95" w:rsidRPr="00866B95" w:rsidRDefault="00866B95" w:rsidP="00D02536">
      <w:pPr>
        <w:spacing w:before="120" w:line="360" w:lineRule="auto"/>
        <w:ind w:left="-851" w:right="-852"/>
        <w:jc w:val="both"/>
        <w:rPr>
          <w:rFonts w:ascii="Arial" w:hAnsi="Arial" w:cs="Arial"/>
          <w:b/>
        </w:rPr>
      </w:pPr>
      <w:r w:rsidRPr="00866B95">
        <w:rPr>
          <w:rFonts w:ascii="Arial" w:hAnsi="Arial" w:cs="Arial"/>
          <w:b/>
        </w:rPr>
        <w:t>6 - DA FORMA DE INSCRIÇÃO NO CREDENCIAMENTO</w:t>
      </w:r>
    </w:p>
    <w:p w:rsidR="00B125E2" w:rsidRDefault="00866B95" w:rsidP="00D02536">
      <w:pPr>
        <w:spacing w:before="120" w:line="360" w:lineRule="auto"/>
        <w:ind w:left="-851" w:right="-852"/>
        <w:jc w:val="both"/>
        <w:rPr>
          <w:rFonts w:ascii="Arial" w:hAnsi="Arial" w:cs="Arial"/>
        </w:rPr>
      </w:pPr>
      <w:r w:rsidRPr="00866B95">
        <w:rPr>
          <w:rFonts w:ascii="Arial" w:hAnsi="Arial" w:cs="Arial"/>
          <w:b/>
        </w:rPr>
        <w:t>6.</w:t>
      </w:r>
      <w:r w:rsidR="007B1AF2">
        <w:rPr>
          <w:rFonts w:ascii="Arial" w:hAnsi="Arial" w:cs="Arial"/>
          <w:b/>
        </w:rPr>
        <w:t>1</w:t>
      </w:r>
      <w:r w:rsidRPr="00866B95">
        <w:rPr>
          <w:rFonts w:ascii="Arial" w:hAnsi="Arial" w:cs="Arial"/>
          <w:b/>
        </w:rPr>
        <w:t xml:space="preserve"> </w:t>
      </w:r>
      <w:r w:rsidR="008C705C">
        <w:rPr>
          <w:rFonts w:ascii="Arial" w:hAnsi="Arial" w:cs="Arial"/>
          <w:b/>
        </w:rPr>
        <w:t>-</w:t>
      </w:r>
      <w:r w:rsidRPr="00866B95">
        <w:rPr>
          <w:rFonts w:ascii="Arial" w:hAnsi="Arial" w:cs="Arial"/>
        </w:rPr>
        <w:t xml:space="preserve"> </w:t>
      </w:r>
      <w:r w:rsidR="00B125E2">
        <w:rPr>
          <w:rFonts w:ascii="Arial" w:hAnsi="Arial" w:cs="Arial"/>
        </w:rPr>
        <w:t>As pessoas jurídicas as quais protocolaram a documentação desde a publicação do Edital de Chamamento Público 04/2018, passarão por processo de inexigibilidade para a habilitação e credenciamento da</w:t>
      </w:r>
      <w:r w:rsidR="008C705C">
        <w:rPr>
          <w:rFonts w:ascii="Arial" w:hAnsi="Arial" w:cs="Arial"/>
        </w:rPr>
        <w:t>s respectivas</w:t>
      </w:r>
      <w:r w:rsidR="00B125E2">
        <w:rPr>
          <w:rFonts w:ascii="Arial" w:hAnsi="Arial" w:cs="Arial"/>
        </w:rPr>
        <w:t xml:space="preserve"> especialidade</w:t>
      </w:r>
      <w:r w:rsidR="008C705C">
        <w:rPr>
          <w:rFonts w:ascii="Arial" w:hAnsi="Arial" w:cs="Arial"/>
        </w:rPr>
        <w:t>s.</w:t>
      </w:r>
      <w:r w:rsidR="00B125E2">
        <w:rPr>
          <w:rFonts w:ascii="Arial" w:hAnsi="Arial" w:cs="Arial"/>
        </w:rPr>
        <w:t xml:space="preserve"> </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6.</w:t>
      </w:r>
      <w:r w:rsidR="007B1AF2">
        <w:rPr>
          <w:rFonts w:ascii="Arial" w:hAnsi="Arial" w:cs="Arial"/>
          <w:b/>
        </w:rPr>
        <w:t>2</w:t>
      </w:r>
      <w:r w:rsidRPr="00866B95">
        <w:rPr>
          <w:rFonts w:ascii="Arial" w:hAnsi="Arial" w:cs="Arial"/>
          <w:b/>
        </w:rPr>
        <w:t xml:space="preserve"> -</w:t>
      </w:r>
      <w:r w:rsidRPr="00866B95">
        <w:rPr>
          <w:rFonts w:ascii="Arial" w:hAnsi="Arial" w:cs="Arial"/>
        </w:rPr>
        <w:t xml:space="preserve"> Os interessados poderão solicitar a inscrição no Credenciamento em dias de expediente, sendo suas inscrições proporcionalmente adequadas ao período remanescente de vigência do Credenciamento.</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lastRenderedPageBreak/>
        <w:t>6.3</w:t>
      </w:r>
      <w:r w:rsidR="00866B95" w:rsidRPr="00866B95">
        <w:rPr>
          <w:rFonts w:ascii="Arial" w:hAnsi="Arial" w:cs="Arial"/>
          <w:b/>
        </w:rPr>
        <w:t xml:space="preserve"> -</w:t>
      </w:r>
      <w:r w:rsidR="00866B95" w:rsidRPr="00866B95">
        <w:rPr>
          <w:rFonts w:ascii="Arial" w:hAnsi="Arial" w:cs="Arial"/>
        </w:rPr>
        <w:t xml:space="preserve"> Os interessados para atenderem o chamamento do credenciamento, poderão ter acesso aos modelos dos documentos na seguinte forma:</w:t>
      </w:r>
    </w:p>
    <w:p w:rsidR="00866B95" w:rsidRPr="00866B95" w:rsidRDefault="007B1AF2" w:rsidP="00D02536">
      <w:pPr>
        <w:spacing w:before="120" w:line="360" w:lineRule="auto"/>
        <w:ind w:left="-851" w:right="-852"/>
        <w:jc w:val="both"/>
        <w:rPr>
          <w:rFonts w:ascii="Arial" w:hAnsi="Arial" w:cs="Arial"/>
        </w:rPr>
      </w:pPr>
      <w:proofErr w:type="gramStart"/>
      <w:r>
        <w:rPr>
          <w:rFonts w:ascii="Arial" w:hAnsi="Arial" w:cs="Arial"/>
          <w:b/>
        </w:rPr>
        <w:t>6.4</w:t>
      </w:r>
      <w:r w:rsidR="00866B95" w:rsidRPr="00866B95">
        <w:rPr>
          <w:rFonts w:ascii="Arial" w:hAnsi="Arial" w:cs="Arial"/>
          <w:b/>
        </w:rPr>
        <w:t xml:space="preserve"> -</w:t>
      </w:r>
      <w:r w:rsidR="00866B95" w:rsidRPr="00866B95">
        <w:rPr>
          <w:rFonts w:ascii="Arial" w:hAnsi="Arial" w:cs="Arial"/>
        </w:rPr>
        <w:t xml:space="preserve"> Acesso</w:t>
      </w:r>
      <w:proofErr w:type="gramEnd"/>
      <w:r w:rsidR="00866B95" w:rsidRPr="00866B95">
        <w:rPr>
          <w:rFonts w:ascii="Arial" w:hAnsi="Arial" w:cs="Arial"/>
        </w:rPr>
        <w:t xml:space="preserve"> à internet  </w:t>
      </w:r>
      <w:hyperlink r:id="rId7" w:history="1">
        <w:r w:rsidR="00866B95" w:rsidRPr="00866B95">
          <w:rPr>
            <w:rStyle w:val="Hyperlink"/>
            <w:rFonts w:ascii="Arial" w:hAnsi="Arial" w:cs="Arial"/>
          </w:rPr>
          <w:t>www.ciscomcam.com.br</w:t>
        </w:r>
      </w:hyperlink>
    </w:p>
    <w:p w:rsidR="00866B95" w:rsidRPr="00866B95" w:rsidRDefault="007B1AF2" w:rsidP="00D02536">
      <w:pPr>
        <w:spacing w:before="120" w:line="360" w:lineRule="auto"/>
        <w:ind w:left="-851" w:right="-852"/>
        <w:jc w:val="both"/>
        <w:rPr>
          <w:rFonts w:ascii="Arial" w:hAnsi="Arial" w:cs="Arial"/>
        </w:rPr>
      </w:pPr>
      <w:r>
        <w:rPr>
          <w:rFonts w:ascii="Arial" w:hAnsi="Arial" w:cs="Arial"/>
          <w:b/>
        </w:rPr>
        <w:t>6.4.1</w:t>
      </w:r>
      <w:r w:rsidR="00866B95" w:rsidRPr="00866B95">
        <w:rPr>
          <w:rFonts w:ascii="Arial" w:hAnsi="Arial" w:cs="Arial"/>
          <w:b/>
        </w:rPr>
        <w:t xml:space="preserve"> -</w:t>
      </w:r>
      <w:r w:rsidR="00866B95" w:rsidRPr="00866B95">
        <w:rPr>
          <w:rFonts w:ascii="Arial" w:hAnsi="Arial" w:cs="Arial"/>
        </w:rPr>
        <w:t xml:space="preserve"> Nas dependências do CIS-COMCAM.</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6.4.2</w:t>
      </w:r>
      <w:r w:rsidR="00866B95" w:rsidRPr="00866B95">
        <w:rPr>
          <w:rFonts w:ascii="Arial" w:hAnsi="Arial" w:cs="Arial"/>
          <w:b/>
        </w:rPr>
        <w:t xml:space="preserve"> </w:t>
      </w:r>
      <w:r w:rsidR="00866B95" w:rsidRPr="00866B95">
        <w:rPr>
          <w:rFonts w:ascii="Arial" w:hAnsi="Arial" w:cs="Arial"/>
        </w:rPr>
        <w:t xml:space="preserve">Os interessados deverão encaminhar os documentos relacionados abaixo ao </w:t>
      </w:r>
      <w:proofErr w:type="spellStart"/>
      <w:r w:rsidR="00866B95" w:rsidRPr="00866B95">
        <w:rPr>
          <w:rFonts w:ascii="Arial" w:hAnsi="Arial" w:cs="Arial"/>
        </w:rPr>
        <w:t>Ciscomcam</w:t>
      </w:r>
      <w:proofErr w:type="spellEnd"/>
      <w:r w:rsidR="00866B95" w:rsidRPr="00866B95">
        <w:rPr>
          <w:rFonts w:ascii="Arial" w:hAnsi="Arial" w:cs="Arial"/>
        </w:rPr>
        <w:t xml:space="preserve"> em dias de expediente do Consórcio Intermunicipal de Saúde da Comunidade dos Municípios da Região de Campo Mourão, no seguinte endereço: Rua </w:t>
      </w:r>
      <w:proofErr w:type="spellStart"/>
      <w:r w:rsidR="00866B95" w:rsidRPr="00866B95">
        <w:rPr>
          <w:rFonts w:ascii="Arial" w:hAnsi="Arial" w:cs="Arial"/>
        </w:rPr>
        <w:t>Mamborê</w:t>
      </w:r>
      <w:proofErr w:type="spellEnd"/>
      <w:r w:rsidR="00866B95" w:rsidRPr="00866B95">
        <w:rPr>
          <w:rFonts w:ascii="Arial" w:hAnsi="Arial" w:cs="Arial"/>
        </w:rPr>
        <w:t xml:space="preserve">, nº 1542, centro, Campo Mourão-PR, em envelope fechado com as seguintes indicações: </w:t>
      </w:r>
    </w:p>
    <w:p w:rsidR="00866B95" w:rsidRPr="00866B95" w:rsidRDefault="00866B95" w:rsidP="00D02536">
      <w:pPr>
        <w:ind w:left="-851" w:right="-852"/>
        <w:jc w:val="both"/>
        <w:rPr>
          <w:rFonts w:ascii="Arial" w:hAnsi="Arial" w:cs="Arial"/>
        </w:rPr>
      </w:pPr>
      <w:r w:rsidRPr="00866B95">
        <w:rPr>
          <w:rFonts w:ascii="Arial" w:hAnsi="Arial" w:cs="Arial"/>
        </w:rPr>
        <w:t xml:space="preserve">CREDENCIAMENTO </w:t>
      </w:r>
    </w:p>
    <w:p w:rsidR="00866B95" w:rsidRPr="00866B95" w:rsidRDefault="00866B95" w:rsidP="00D02536">
      <w:pPr>
        <w:ind w:left="-851" w:right="-852"/>
        <w:jc w:val="both"/>
        <w:rPr>
          <w:rFonts w:ascii="Arial" w:hAnsi="Arial" w:cs="Arial"/>
        </w:rPr>
      </w:pPr>
      <w:r w:rsidRPr="00866B95">
        <w:rPr>
          <w:rFonts w:ascii="Arial" w:hAnsi="Arial" w:cs="Arial"/>
        </w:rPr>
        <w:t>CHAMAMENTO PÚBLICO Nº 004/2018</w:t>
      </w:r>
    </w:p>
    <w:p w:rsidR="00866B95" w:rsidRPr="00866B95" w:rsidRDefault="00866B95" w:rsidP="00D02536">
      <w:pPr>
        <w:ind w:left="-851" w:right="-852"/>
        <w:jc w:val="both"/>
        <w:rPr>
          <w:rFonts w:ascii="Arial" w:hAnsi="Arial" w:cs="Arial"/>
        </w:rPr>
      </w:pPr>
      <w:r w:rsidRPr="00866B95">
        <w:rPr>
          <w:rFonts w:ascii="Arial" w:hAnsi="Arial" w:cs="Arial"/>
        </w:rPr>
        <w:t>INTERESSADO:</w:t>
      </w:r>
    </w:p>
    <w:p w:rsidR="00866B95" w:rsidRPr="00866B95" w:rsidRDefault="00866B95" w:rsidP="00D02536">
      <w:pPr>
        <w:ind w:left="-851" w:right="-852"/>
        <w:jc w:val="both"/>
        <w:rPr>
          <w:rFonts w:ascii="Arial" w:hAnsi="Arial" w:cs="Arial"/>
        </w:rPr>
      </w:pPr>
      <w:r w:rsidRPr="00866B95">
        <w:rPr>
          <w:rFonts w:ascii="Arial" w:hAnsi="Arial" w:cs="Arial"/>
        </w:rPr>
        <w:t>ESPECIALIDADE:</w:t>
      </w:r>
    </w:p>
    <w:p w:rsidR="00866B95" w:rsidRPr="00866B95" w:rsidRDefault="00866B95" w:rsidP="00D02536">
      <w:pPr>
        <w:ind w:left="-851" w:right="-852"/>
        <w:jc w:val="both"/>
        <w:rPr>
          <w:rFonts w:ascii="Arial" w:hAnsi="Arial" w:cs="Arial"/>
        </w:rPr>
      </w:pPr>
      <w:r w:rsidRPr="00866B95">
        <w:rPr>
          <w:rFonts w:ascii="Arial" w:hAnsi="Arial" w:cs="Arial"/>
        </w:rPr>
        <w:t>ENDEREÇO:</w:t>
      </w:r>
    </w:p>
    <w:p w:rsidR="00866B95" w:rsidRPr="00866B95" w:rsidRDefault="00866B95" w:rsidP="00D02536">
      <w:pPr>
        <w:ind w:left="-851" w:right="-852"/>
        <w:jc w:val="both"/>
        <w:rPr>
          <w:rFonts w:ascii="Arial" w:hAnsi="Arial" w:cs="Arial"/>
        </w:rPr>
      </w:pPr>
      <w:r w:rsidRPr="00866B95">
        <w:rPr>
          <w:rFonts w:ascii="Arial" w:hAnsi="Arial" w:cs="Arial"/>
        </w:rPr>
        <w:t>TELEFONE PARA CONTATO:</w:t>
      </w:r>
    </w:p>
    <w:p w:rsidR="00866B95" w:rsidRPr="00866B95" w:rsidRDefault="00866B95" w:rsidP="00D02536">
      <w:pPr>
        <w:ind w:left="-851" w:right="-852"/>
        <w:jc w:val="both"/>
        <w:rPr>
          <w:rFonts w:ascii="Arial" w:hAnsi="Arial" w:cs="Arial"/>
        </w:rPr>
      </w:pPr>
      <w:r w:rsidRPr="00866B95">
        <w:rPr>
          <w:rFonts w:ascii="Arial" w:hAnsi="Arial" w:cs="Arial"/>
        </w:rPr>
        <w:t>PESSOA PARA CONTATO:</w:t>
      </w:r>
    </w:p>
    <w:p w:rsidR="00866B95" w:rsidRPr="00866B95" w:rsidRDefault="00866B95" w:rsidP="00D02536">
      <w:pPr>
        <w:tabs>
          <w:tab w:val="left" w:pos="1680"/>
        </w:tabs>
        <w:ind w:left="-851" w:right="-852"/>
        <w:jc w:val="both"/>
        <w:rPr>
          <w:rFonts w:ascii="Arial" w:hAnsi="Arial" w:cs="Arial"/>
        </w:rPr>
      </w:pPr>
      <w:r w:rsidRPr="00866B95">
        <w:rPr>
          <w:rFonts w:ascii="Arial" w:hAnsi="Arial" w:cs="Arial"/>
        </w:rPr>
        <w:t>E-MAIL PARA CONTATO:</w:t>
      </w:r>
    </w:p>
    <w:p w:rsidR="00866B95" w:rsidRPr="00866B95" w:rsidRDefault="00866B95" w:rsidP="00D02536">
      <w:pPr>
        <w:spacing w:before="120" w:line="360" w:lineRule="auto"/>
        <w:ind w:left="-851" w:right="-852"/>
        <w:jc w:val="both"/>
        <w:rPr>
          <w:rFonts w:ascii="Arial" w:hAnsi="Arial" w:cs="Arial"/>
          <w:b/>
        </w:rPr>
      </w:pPr>
      <w:proofErr w:type="gramStart"/>
      <w:r w:rsidRPr="00866B95">
        <w:rPr>
          <w:rFonts w:ascii="Arial" w:hAnsi="Arial" w:cs="Arial"/>
          <w:b/>
        </w:rPr>
        <w:t>7 - DOCUMENTAÇÃO</w:t>
      </w:r>
      <w:proofErr w:type="gramEnd"/>
      <w:r w:rsidRPr="00866B95">
        <w:rPr>
          <w:rFonts w:ascii="Arial" w:hAnsi="Arial" w:cs="Arial"/>
          <w:b/>
        </w:rPr>
        <w:t xml:space="preserve"> REFERENTE À HABILITAÇÃO</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7.1 -</w:t>
      </w:r>
      <w:r w:rsidRPr="00866B95">
        <w:rPr>
          <w:rFonts w:ascii="Arial" w:hAnsi="Arial" w:cs="Arial"/>
        </w:rPr>
        <w:t xml:space="preserve"> Requerimento para credenciamento, conforme modelo contido no </w:t>
      </w:r>
      <w:r w:rsidRPr="00866B95">
        <w:rPr>
          <w:rFonts w:ascii="Arial" w:hAnsi="Arial" w:cs="Arial"/>
          <w:b/>
        </w:rPr>
        <w:t>Anexo I</w:t>
      </w:r>
      <w:r w:rsidRPr="00866B95">
        <w:rPr>
          <w:rFonts w:ascii="Arial" w:hAnsi="Arial" w:cs="Arial"/>
        </w:rPr>
        <w:t>;</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7.2 -</w:t>
      </w:r>
      <w:r w:rsidRPr="00866B95">
        <w:rPr>
          <w:rFonts w:ascii="Arial" w:hAnsi="Arial" w:cs="Arial"/>
        </w:rPr>
        <w:t xml:space="preserve"> Cartão CNPJ;</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7.3 -</w:t>
      </w:r>
      <w:r w:rsidRPr="00866B95">
        <w:rPr>
          <w:rFonts w:ascii="Arial" w:hAnsi="Arial" w:cs="Arial"/>
        </w:rPr>
        <w:t xml:space="preserve"> Certidão Simplificada da Junta Comercial, no caso de empresas constituídas junto as Juntas Comerciais, Certidão do Cartório de Registro de Pessoa Jurídica, tratando-se de empresas constituídas junto aos Cartórios de Pessoa Jurídica ou mesmo o relatório de “Consulta QSA / Capital Social” emitido no site da Receita Federal do Brasil, desde que acompanhado com os CPF dos titulares, sócios e representantes legais da Pessoa Jurídica;</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7.4 -</w:t>
      </w:r>
      <w:r w:rsidRPr="00866B95">
        <w:rPr>
          <w:rFonts w:ascii="Arial" w:hAnsi="Arial" w:cs="Arial"/>
        </w:rPr>
        <w:t xml:space="preserve"> Cópia do ato constitutivo e sua ultima alteração, devidamente registrado no órgão competente;</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7.5 -</w:t>
      </w:r>
      <w:r w:rsidRPr="00866B95">
        <w:rPr>
          <w:rFonts w:ascii="Arial" w:hAnsi="Arial" w:cs="Arial"/>
        </w:rPr>
        <w:t xml:space="preserve"> Certidão Conjunta da Receita Federal, disponível no site: (http://www.receita.fazenda.gov.br);</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7.6 -</w:t>
      </w:r>
      <w:r w:rsidRPr="00866B95">
        <w:rPr>
          <w:rFonts w:ascii="Arial" w:hAnsi="Arial" w:cs="Arial"/>
        </w:rPr>
        <w:t xml:space="preserve"> Certidão da Fazenda Estadual, disponível no site da Receita Estadual Respectiva;</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lastRenderedPageBreak/>
        <w:t>7.7 -</w:t>
      </w:r>
      <w:r w:rsidRPr="00866B95">
        <w:rPr>
          <w:rFonts w:ascii="Arial" w:hAnsi="Arial" w:cs="Arial"/>
        </w:rPr>
        <w:t xml:space="preserve"> Certidão da Fazenda Municipal do Município onde encontra lotada a respectiva empresa, devendo ser observado para tanto o Cartão CNPJ;</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7.8 -</w:t>
      </w:r>
      <w:r w:rsidRPr="00866B95">
        <w:rPr>
          <w:rFonts w:ascii="Arial" w:hAnsi="Arial" w:cs="Arial"/>
        </w:rPr>
        <w:t xml:space="preserve"> Certidão de Regularidade Fiscal do FGTS (CRF), disponível no site: (http://www.caixa.gov.br);</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7.9 -</w:t>
      </w:r>
      <w:r w:rsidRPr="00866B95">
        <w:rPr>
          <w:rFonts w:ascii="Arial" w:hAnsi="Arial" w:cs="Arial"/>
        </w:rPr>
        <w:t xml:space="preserve"> Certidão Negativa de Débitos Trabalhistas, disponível no site: (http://www.tst.jus.br/certidao);</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7.10 -</w:t>
      </w:r>
      <w:r w:rsidRPr="00866B95">
        <w:rPr>
          <w:rFonts w:ascii="Arial" w:hAnsi="Arial" w:cs="Arial"/>
        </w:rPr>
        <w:t xml:space="preserve"> Declaração de idoneidade, conforme modelo constante no </w:t>
      </w:r>
      <w:r w:rsidRPr="00866B95">
        <w:rPr>
          <w:rFonts w:ascii="Arial" w:hAnsi="Arial" w:cs="Arial"/>
          <w:b/>
        </w:rPr>
        <w:t>Anexo II</w:t>
      </w:r>
      <w:r w:rsidRPr="00866B95">
        <w:rPr>
          <w:rFonts w:ascii="Arial" w:hAnsi="Arial" w:cs="Arial"/>
        </w:rPr>
        <w:t>;</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7.11 -</w:t>
      </w:r>
      <w:r w:rsidRPr="00866B95">
        <w:rPr>
          <w:rFonts w:ascii="Arial" w:hAnsi="Arial" w:cs="Arial"/>
        </w:rPr>
        <w:t xml:space="preserve"> Declaração do proponente de que não possui nenhum impedimento, tanto referente à Lei 8.666/93 quanto às demais legislações atinentes à espécie, conforme modelo constante no Anexo </w:t>
      </w:r>
      <w:r w:rsidRPr="00866B95">
        <w:rPr>
          <w:rFonts w:ascii="Arial" w:hAnsi="Arial" w:cs="Arial"/>
          <w:b/>
        </w:rPr>
        <w:t>III</w:t>
      </w:r>
      <w:r w:rsidRPr="00866B95">
        <w:rPr>
          <w:rFonts w:ascii="Arial" w:hAnsi="Arial" w:cs="Arial"/>
        </w:rPr>
        <w:t>;</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7.12 -</w:t>
      </w:r>
      <w:r w:rsidRPr="00866B95">
        <w:rPr>
          <w:rFonts w:ascii="Arial" w:hAnsi="Arial" w:cs="Arial"/>
        </w:rPr>
        <w:t xml:space="preserve"> Apresentação de Alvará de Licença;</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7.13 -</w:t>
      </w:r>
      <w:r w:rsidRPr="00866B95">
        <w:rPr>
          <w:rFonts w:ascii="Arial" w:hAnsi="Arial" w:cs="Arial"/>
        </w:rPr>
        <w:t xml:space="preserve"> As pessoas jurídicas deverão indicar no Anexo I, o profissional que executará os serviços ora contratados, devendo anexar os seguintes documentos:</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7.13.1 -</w:t>
      </w:r>
      <w:r w:rsidRPr="00866B95">
        <w:rPr>
          <w:rFonts w:ascii="Arial" w:hAnsi="Arial" w:cs="Arial"/>
        </w:rPr>
        <w:t xml:space="preserve"> Cópia do RG;</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7.13.2 -</w:t>
      </w:r>
      <w:r w:rsidRPr="00866B95">
        <w:rPr>
          <w:rFonts w:ascii="Arial" w:hAnsi="Arial" w:cs="Arial"/>
        </w:rPr>
        <w:t xml:space="preserve"> Cópia do CPF;</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7.13.3 -</w:t>
      </w:r>
      <w:r w:rsidRPr="00866B95">
        <w:rPr>
          <w:rFonts w:ascii="Arial" w:hAnsi="Arial" w:cs="Arial"/>
        </w:rPr>
        <w:t xml:space="preserve"> Cópia da Carteira Profissional;</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7.13.4 -</w:t>
      </w:r>
      <w:r w:rsidRPr="00866B95">
        <w:rPr>
          <w:rFonts w:ascii="Arial" w:hAnsi="Arial" w:cs="Arial"/>
        </w:rPr>
        <w:t xml:space="preserve"> Cópia do Diploma de graduação em ensino superior;</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7.13.5 -</w:t>
      </w:r>
      <w:r w:rsidRPr="00866B95">
        <w:rPr>
          <w:rFonts w:ascii="Arial" w:hAnsi="Arial" w:cs="Arial"/>
        </w:rPr>
        <w:t xml:space="preserve"> Cópia do Cartão SUS;</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7.13.6 -</w:t>
      </w:r>
      <w:r w:rsidRPr="00866B95">
        <w:rPr>
          <w:rFonts w:ascii="Arial" w:hAnsi="Arial" w:cs="Arial"/>
        </w:rPr>
        <w:t xml:space="preserve"> Cópia do Comprovante de Endereço;</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7.13.7 -</w:t>
      </w:r>
      <w:r w:rsidRPr="00866B95">
        <w:rPr>
          <w:rFonts w:ascii="Arial" w:hAnsi="Arial" w:cs="Arial"/>
        </w:rPr>
        <w:t xml:space="preserve"> Número do telefone celular e e-mail;</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7.14 -</w:t>
      </w:r>
      <w:r w:rsidRPr="00866B95">
        <w:rPr>
          <w:rFonts w:ascii="Arial" w:hAnsi="Arial" w:cs="Arial"/>
        </w:rPr>
        <w:t xml:space="preserve"> Qualquer das certidões, declarações ou documentos do interessado disponíveis via internet não serão impressos pelo CIS-COMCAM, salvo nos casos de flagrante interesse público;</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lastRenderedPageBreak/>
        <w:t>7.15 -</w:t>
      </w:r>
      <w:r w:rsidRPr="00866B95">
        <w:rPr>
          <w:rFonts w:ascii="Arial" w:hAnsi="Arial" w:cs="Arial"/>
        </w:rPr>
        <w:t xml:space="preserve"> O </w:t>
      </w:r>
      <w:proofErr w:type="spellStart"/>
      <w:r w:rsidRPr="00866B95">
        <w:rPr>
          <w:rFonts w:ascii="Arial" w:hAnsi="Arial" w:cs="Arial"/>
        </w:rPr>
        <w:t>Ciscomcam</w:t>
      </w:r>
      <w:proofErr w:type="spellEnd"/>
      <w:r w:rsidRPr="00866B95">
        <w:rPr>
          <w:rFonts w:ascii="Arial" w:hAnsi="Arial" w:cs="Arial"/>
        </w:rPr>
        <w:t xml:space="preserve"> NÃO SE RESPONSABILIZARÁ por documentação faltante. Os interessados deverão, OBRIGATORIAMENTE, entregar toda a documentação exigida no presente edital </w:t>
      </w:r>
      <w:proofErr w:type="gramStart"/>
      <w:r w:rsidRPr="00866B95">
        <w:rPr>
          <w:rFonts w:ascii="Arial" w:hAnsi="Arial" w:cs="Arial"/>
        </w:rPr>
        <w:t>sob pena</w:t>
      </w:r>
      <w:proofErr w:type="gramEnd"/>
      <w:r w:rsidRPr="00866B95">
        <w:rPr>
          <w:rFonts w:ascii="Arial" w:hAnsi="Arial" w:cs="Arial"/>
        </w:rPr>
        <w:t xml:space="preserve"> de não serem credenciados.</w:t>
      </w:r>
    </w:p>
    <w:p w:rsidR="00866B95" w:rsidRPr="00866B95" w:rsidRDefault="00866B95" w:rsidP="00D02536">
      <w:pPr>
        <w:spacing w:before="120" w:line="360" w:lineRule="auto"/>
        <w:ind w:left="-851" w:right="-852"/>
        <w:jc w:val="both"/>
        <w:rPr>
          <w:rFonts w:ascii="Arial" w:hAnsi="Arial" w:cs="Arial"/>
          <w:b/>
        </w:rPr>
      </w:pPr>
      <w:r w:rsidRPr="00866B95">
        <w:rPr>
          <w:rFonts w:ascii="Arial" w:hAnsi="Arial" w:cs="Arial"/>
          <w:b/>
        </w:rPr>
        <w:t>8 - DO PROCEDIMENTO DO CREDENCIAMENTO</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8.1 -</w:t>
      </w:r>
      <w:r w:rsidRPr="00866B95">
        <w:rPr>
          <w:rFonts w:ascii="Arial" w:hAnsi="Arial" w:cs="Arial"/>
        </w:rPr>
        <w:t xml:space="preserve"> O credenciamento será amplamente divulgado e estará permanentemente aberto aos interessados, com exposição no Átrio interno do CIS-COMCAM;</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8.2 -</w:t>
      </w:r>
      <w:r w:rsidRPr="00866B95">
        <w:rPr>
          <w:rFonts w:ascii="Arial" w:hAnsi="Arial" w:cs="Arial"/>
        </w:rPr>
        <w:t xml:space="preserve"> Os inscritos serão cadastrados segundo a avaliação técnica pelos elementos constantes da documentação relacionadas no item </w:t>
      </w:r>
      <w:proofErr w:type="gramStart"/>
      <w:r w:rsidR="007B1AF2">
        <w:rPr>
          <w:rFonts w:ascii="Arial" w:hAnsi="Arial" w:cs="Arial"/>
        </w:rPr>
        <w:t>7</w:t>
      </w:r>
      <w:proofErr w:type="gramEnd"/>
      <w:r w:rsidRPr="00866B95">
        <w:rPr>
          <w:rFonts w:ascii="Arial" w:hAnsi="Arial" w:cs="Arial"/>
        </w:rPr>
        <w:t xml:space="preserve"> do presente instrumento;</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8.3 -</w:t>
      </w:r>
      <w:r w:rsidRPr="00866B95">
        <w:rPr>
          <w:rFonts w:ascii="Arial" w:hAnsi="Arial" w:cs="Arial"/>
        </w:rPr>
        <w:t xml:space="preserve"> Para renovação do Credenciamento, o responsável pela Unidade contratante deverá proceder, no mínimo anualmente, através da imprensa oficial e de jornal diário ao chamamento público para a atualização dos registros existentes e para o ingresso de novos interessados;</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8.4 -</w:t>
      </w:r>
      <w:r w:rsidRPr="00866B95">
        <w:rPr>
          <w:rFonts w:ascii="Arial" w:hAnsi="Arial" w:cs="Arial"/>
        </w:rPr>
        <w:t xml:space="preserve"> Os critérios de desempate serão avaliados pela Comissão de Licitação nomeada pela Portaria nº 12/2018 de 02/04/2018;</w:t>
      </w:r>
    </w:p>
    <w:p w:rsidR="00866B95" w:rsidRDefault="00866B95" w:rsidP="00D02536">
      <w:pPr>
        <w:spacing w:before="120" w:line="360" w:lineRule="auto"/>
        <w:ind w:left="-851" w:right="-852"/>
        <w:jc w:val="both"/>
        <w:rPr>
          <w:rFonts w:ascii="Arial" w:hAnsi="Arial" w:cs="Arial"/>
        </w:rPr>
      </w:pPr>
      <w:r w:rsidRPr="00866B95">
        <w:rPr>
          <w:rFonts w:ascii="Arial" w:hAnsi="Arial" w:cs="Arial"/>
          <w:b/>
        </w:rPr>
        <w:t>8.5 -</w:t>
      </w:r>
      <w:r w:rsidRPr="00866B95">
        <w:rPr>
          <w:rFonts w:ascii="Arial" w:hAnsi="Arial" w:cs="Arial"/>
        </w:rPr>
        <w:t xml:space="preserve"> Não serão aceitos cadastros com documentação incompleta.</w:t>
      </w:r>
    </w:p>
    <w:p w:rsidR="00866B95" w:rsidRPr="00866B95" w:rsidRDefault="007B1AF2" w:rsidP="00D02536">
      <w:pPr>
        <w:spacing w:before="120" w:line="360" w:lineRule="auto"/>
        <w:ind w:left="-851" w:right="-852"/>
        <w:jc w:val="both"/>
        <w:rPr>
          <w:rFonts w:ascii="Arial" w:hAnsi="Arial" w:cs="Arial"/>
          <w:b/>
        </w:rPr>
      </w:pPr>
      <w:r>
        <w:rPr>
          <w:rFonts w:ascii="Arial" w:hAnsi="Arial" w:cs="Arial"/>
          <w:b/>
        </w:rPr>
        <w:t>9</w:t>
      </w:r>
      <w:r w:rsidR="00866B95" w:rsidRPr="007B1AF2">
        <w:rPr>
          <w:rFonts w:ascii="Arial" w:hAnsi="Arial" w:cs="Arial"/>
          <w:b/>
        </w:rPr>
        <w:t xml:space="preserve"> - DO CRITÉRIO DE CREDENCIAMENTO</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9</w:t>
      </w:r>
      <w:r w:rsidR="00866B95" w:rsidRPr="00866B95">
        <w:rPr>
          <w:rFonts w:ascii="Arial" w:hAnsi="Arial" w:cs="Arial"/>
          <w:b/>
        </w:rPr>
        <w:t>.1 -</w:t>
      </w:r>
      <w:r w:rsidR="00866B95" w:rsidRPr="00866B95">
        <w:rPr>
          <w:rFonts w:ascii="Arial" w:hAnsi="Arial" w:cs="Arial"/>
        </w:rPr>
        <w:t xml:space="preserve"> As pessoas jurídicas serão cadastradas conforme critérios abaixo elencados:</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9</w:t>
      </w:r>
      <w:r w:rsidR="00866B95" w:rsidRPr="00866B95">
        <w:rPr>
          <w:rFonts w:ascii="Arial" w:hAnsi="Arial" w:cs="Arial"/>
          <w:b/>
        </w:rPr>
        <w:t>.1.1 -</w:t>
      </w:r>
      <w:r w:rsidR="00866B95" w:rsidRPr="00866B95">
        <w:rPr>
          <w:rFonts w:ascii="Arial" w:hAnsi="Arial" w:cs="Arial"/>
        </w:rPr>
        <w:t xml:space="preserve"> Mediante demanda dos serviços e recursos do Programa COMSUS;</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9</w:t>
      </w:r>
      <w:r w:rsidR="00866B95" w:rsidRPr="00866B95">
        <w:rPr>
          <w:rFonts w:ascii="Arial" w:hAnsi="Arial" w:cs="Arial"/>
          <w:b/>
        </w:rPr>
        <w:t>.1.2 -</w:t>
      </w:r>
      <w:r w:rsidR="00866B95" w:rsidRPr="00866B95">
        <w:rPr>
          <w:rFonts w:ascii="Arial" w:hAnsi="Arial" w:cs="Arial"/>
        </w:rPr>
        <w:t xml:space="preserve"> Ordem de apresentação dos envelopes, junto ao setor de Licitação e Contratos;</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9</w:t>
      </w:r>
      <w:r w:rsidR="00866B95" w:rsidRPr="00866B95">
        <w:rPr>
          <w:rFonts w:ascii="Arial" w:hAnsi="Arial" w:cs="Arial"/>
          <w:b/>
        </w:rPr>
        <w:t>.2 -</w:t>
      </w:r>
      <w:r w:rsidR="00866B95" w:rsidRPr="00866B95">
        <w:rPr>
          <w:rFonts w:ascii="Arial" w:hAnsi="Arial" w:cs="Arial"/>
        </w:rPr>
        <w:t xml:space="preserve"> Ao requerer a inscrição no cadastro, ou atualização deste, a qualquer tempo, o interessado/prestador de serviços fornecerá os elementos necessários à satisfação das exigências contidas no item </w:t>
      </w:r>
      <w:proofErr w:type="gramStart"/>
      <w:r>
        <w:rPr>
          <w:rFonts w:ascii="Arial" w:hAnsi="Arial" w:cs="Arial"/>
        </w:rPr>
        <w:t>7</w:t>
      </w:r>
      <w:proofErr w:type="gramEnd"/>
      <w:r w:rsidR="00866B95" w:rsidRPr="00866B95">
        <w:rPr>
          <w:rFonts w:ascii="Arial" w:hAnsi="Arial" w:cs="Arial"/>
        </w:rPr>
        <w:t xml:space="preserve"> deste instrumento, bem de sua capacitação profissional.</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9</w:t>
      </w:r>
      <w:r w:rsidR="00866B95" w:rsidRPr="00866B95">
        <w:rPr>
          <w:rFonts w:ascii="Arial" w:hAnsi="Arial" w:cs="Arial"/>
          <w:b/>
        </w:rPr>
        <w:t>.3 -</w:t>
      </w:r>
      <w:r w:rsidR="00866B95" w:rsidRPr="00866B95">
        <w:rPr>
          <w:rFonts w:ascii="Arial" w:hAnsi="Arial" w:cs="Arial"/>
        </w:rPr>
        <w:t xml:space="preserve"> A atuação do cadastramento no cumprimento de obrigações assumidas será anotada no respectivo registro cadastral.</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9</w:t>
      </w:r>
      <w:r w:rsidR="00866B95" w:rsidRPr="00866B95">
        <w:rPr>
          <w:rFonts w:ascii="Arial" w:hAnsi="Arial" w:cs="Arial"/>
          <w:b/>
        </w:rPr>
        <w:t>.4 -</w:t>
      </w:r>
      <w:r w:rsidR="00866B95" w:rsidRPr="00866B95">
        <w:rPr>
          <w:rFonts w:ascii="Arial" w:hAnsi="Arial" w:cs="Arial"/>
        </w:rPr>
        <w:t xml:space="preserve"> A qualquer tempo o Termo de Credenciamento/Contrato poderá ser alterado, visando adequar o serviço às condições de execução previstas pelo CIS-COMCAM.</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lastRenderedPageBreak/>
        <w:t>9</w:t>
      </w:r>
      <w:r w:rsidR="00866B95" w:rsidRPr="00866B95">
        <w:rPr>
          <w:rFonts w:ascii="Arial" w:hAnsi="Arial" w:cs="Arial"/>
          <w:b/>
        </w:rPr>
        <w:t>.5 -</w:t>
      </w:r>
      <w:r w:rsidR="00866B95" w:rsidRPr="00866B95">
        <w:rPr>
          <w:rFonts w:ascii="Arial" w:hAnsi="Arial" w:cs="Arial"/>
        </w:rPr>
        <w:t xml:space="preserve"> O Termo de Credenciamento/Contrato poderá ser suspenso ou cancelado, se ficar demonstrado que o inscrito deixou de satisfazer as exigências estabelecidas para o cadastramento, bem como senão atender as condições e os critérios mínimos estabelecidos pelo Programa </w:t>
      </w:r>
      <w:proofErr w:type="spellStart"/>
      <w:r w:rsidR="00866B95" w:rsidRPr="00866B95">
        <w:rPr>
          <w:rFonts w:ascii="Arial" w:hAnsi="Arial" w:cs="Arial"/>
        </w:rPr>
        <w:t>Comsus</w:t>
      </w:r>
      <w:proofErr w:type="spellEnd"/>
      <w:r w:rsidR="00866B95" w:rsidRPr="00866B95">
        <w:rPr>
          <w:rFonts w:ascii="Arial" w:hAnsi="Arial" w:cs="Arial"/>
        </w:rPr>
        <w:t xml:space="preserve"> e normas do SUS, visando o atendimento de excelência, oportunidade em que haverá imediata abertura para inscrição de novos credenciados.</w:t>
      </w:r>
    </w:p>
    <w:p w:rsidR="00866B95" w:rsidRPr="00866B95" w:rsidRDefault="007B1AF2" w:rsidP="00D02536">
      <w:pPr>
        <w:spacing w:before="120" w:line="360" w:lineRule="auto"/>
        <w:ind w:left="-851" w:right="-852"/>
        <w:jc w:val="both"/>
        <w:rPr>
          <w:rFonts w:ascii="Arial" w:hAnsi="Arial" w:cs="Arial"/>
          <w:b/>
        </w:rPr>
      </w:pPr>
      <w:r>
        <w:rPr>
          <w:rFonts w:ascii="Arial" w:hAnsi="Arial" w:cs="Arial"/>
          <w:b/>
        </w:rPr>
        <w:t>10</w:t>
      </w:r>
      <w:r w:rsidR="00866B95" w:rsidRPr="00866B95">
        <w:rPr>
          <w:rFonts w:ascii="Arial" w:hAnsi="Arial" w:cs="Arial"/>
          <w:b/>
        </w:rPr>
        <w:t xml:space="preserve"> - DAS CONDIÇÕES DE PAGAMENTO </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10</w:t>
      </w:r>
      <w:r w:rsidR="00866B95" w:rsidRPr="00866B95">
        <w:rPr>
          <w:rFonts w:ascii="Arial" w:hAnsi="Arial" w:cs="Arial"/>
          <w:b/>
        </w:rPr>
        <w:t>.1 -</w:t>
      </w:r>
      <w:r w:rsidR="00866B95" w:rsidRPr="00866B95">
        <w:rPr>
          <w:rFonts w:ascii="Arial" w:hAnsi="Arial" w:cs="Arial"/>
        </w:rPr>
        <w:t xml:space="preserve"> Para a realização do pagamento, o credenciado deverá entregar </w:t>
      </w:r>
      <w:proofErr w:type="gramStart"/>
      <w:r w:rsidR="00866B95" w:rsidRPr="00866B95">
        <w:rPr>
          <w:rFonts w:ascii="Arial" w:hAnsi="Arial" w:cs="Arial"/>
        </w:rPr>
        <w:t>impressas</w:t>
      </w:r>
      <w:proofErr w:type="gramEnd"/>
      <w:r w:rsidR="00866B95" w:rsidRPr="00866B95">
        <w:rPr>
          <w:rFonts w:ascii="Arial" w:hAnsi="Arial" w:cs="Arial"/>
        </w:rPr>
        <w:t xml:space="preserve"> e mensalmente, no mês subsequente da execução dos serviços, a nota fiscal, a Certidão Conjunta da Receita Federal e Certidão de Regularidade Fiscal do FGTS (CRF) requeridas neste edital no Item 6.1, bem como observadas as demais disposições da Lei nº 4.320, de 17 de março de 1964, Normas Gerais de Direito Financeiro para elaboração e controle dos orçamentos e balanços da União, dos Estados, dos Municípios e do Distrito Federal;</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10</w:t>
      </w:r>
      <w:r w:rsidR="00866B95" w:rsidRPr="00866B95">
        <w:rPr>
          <w:rFonts w:ascii="Arial" w:hAnsi="Arial" w:cs="Arial"/>
          <w:b/>
        </w:rPr>
        <w:t>.2 -</w:t>
      </w:r>
      <w:r w:rsidR="00866B95" w:rsidRPr="00866B95">
        <w:rPr>
          <w:rFonts w:ascii="Arial" w:hAnsi="Arial" w:cs="Arial"/>
        </w:rPr>
        <w:t xml:space="preserve"> A entrega do documento fiscal fora da data estipulada implicará o pagamento com atraso, tendo em vista que a contabilidade do CIS-COMCAM segue as normas da Lei Federal nº 4.320 de 17 de março de 1964 e do Tribunal de Contas do Estado do Paraná;</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10</w:t>
      </w:r>
      <w:r w:rsidR="00866B95" w:rsidRPr="00866B95">
        <w:rPr>
          <w:rFonts w:ascii="Arial" w:hAnsi="Arial" w:cs="Arial"/>
          <w:b/>
        </w:rPr>
        <w:t>.3 -</w:t>
      </w:r>
      <w:r w:rsidR="00866B95" w:rsidRPr="00866B95">
        <w:rPr>
          <w:rFonts w:ascii="Arial" w:hAnsi="Arial" w:cs="Arial"/>
        </w:rPr>
        <w:t xml:space="preserve"> Após a entrega do documento fiscal, a Tesouraria do CIS-COMCAM providenciará o pagamento através de transferência bancária, (BANCO DO BRASIL) após o repasse de Convênios Públicos, Programa </w:t>
      </w:r>
      <w:proofErr w:type="spellStart"/>
      <w:r w:rsidR="00866B95" w:rsidRPr="00866B95">
        <w:rPr>
          <w:rFonts w:ascii="Arial" w:hAnsi="Arial" w:cs="Arial"/>
        </w:rPr>
        <w:t>Comsus</w:t>
      </w:r>
      <w:proofErr w:type="spellEnd"/>
      <w:r w:rsidR="00866B95" w:rsidRPr="00866B95">
        <w:rPr>
          <w:rFonts w:ascii="Arial" w:hAnsi="Arial" w:cs="Arial"/>
        </w:rPr>
        <w:t xml:space="preserve"> e das transferências dos Recursos Próprios dos Municípios consorciados;</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10</w:t>
      </w:r>
      <w:r w:rsidR="00866B95" w:rsidRPr="00866B95">
        <w:rPr>
          <w:rFonts w:ascii="Arial" w:hAnsi="Arial" w:cs="Arial"/>
          <w:b/>
        </w:rPr>
        <w:t>.4 -</w:t>
      </w:r>
      <w:r w:rsidR="00866B95" w:rsidRPr="00866B95">
        <w:rPr>
          <w:rFonts w:ascii="Arial" w:hAnsi="Arial" w:cs="Arial"/>
        </w:rPr>
        <w:t xml:space="preserve"> O pagamento pelos serviços, ora Credenciados, será individualizado pela natureza da prestação, complexidade e especialidade das respectivas Áreas da Saúde;</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10</w:t>
      </w:r>
      <w:r w:rsidR="00866B95" w:rsidRPr="00866B95">
        <w:rPr>
          <w:rFonts w:ascii="Arial" w:hAnsi="Arial" w:cs="Arial"/>
          <w:b/>
        </w:rPr>
        <w:t>.5 -</w:t>
      </w:r>
      <w:r w:rsidR="00866B95" w:rsidRPr="00866B95">
        <w:rPr>
          <w:rFonts w:ascii="Arial" w:hAnsi="Arial" w:cs="Arial"/>
        </w:rPr>
        <w:t xml:space="preserve"> É vedada a cobrança de sobretaxas pelos credenciados, bem como a indução para o serviço particular, sendo motivo de descredenciamento, permitindo novos credenciamentos a qualquer momento.</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10</w:t>
      </w:r>
      <w:r w:rsidR="00866B95" w:rsidRPr="00866B95">
        <w:rPr>
          <w:rFonts w:ascii="Arial" w:hAnsi="Arial" w:cs="Arial"/>
          <w:b/>
        </w:rPr>
        <w:t>.6</w:t>
      </w:r>
      <w:r>
        <w:rPr>
          <w:rFonts w:ascii="Arial" w:hAnsi="Arial" w:cs="Arial"/>
        </w:rPr>
        <w:t xml:space="preserve"> - Em caso</w:t>
      </w:r>
      <w:r w:rsidR="00866B95" w:rsidRPr="00866B95">
        <w:rPr>
          <w:rFonts w:ascii="Arial" w:hAnsi="Arial" w:cs="Arial"/>
        </w:rPr>
        <w:t xml:space="preserve"> de não apresentação das certidões indicadas acima, o pagamento não será retido, entretanto, o credenciado deverá apresentar as certidões as quais não apresentou no </w:t>
      </w:r>
      <w:r w:rsidR="00866B95" w:rsidRPr="00866B95">
        <w:rPr>
          <w:rFonts w:ascii="Arial" w:hAnsi="Arial" w:cs="Arial"/>
        </w:rPr>
        <w:lastRenderedPageBreak/>
        <w:t xml:space="preserve">prazo de 05 (cinco) dias após o pagamento, podendo a Administração Pública rescindir </w:t>
      </w:r>
      <w:proofErr w:type="gramStart"/>
      <w:r w:rsidR="00866B95" w:rsidRPr="00866B95">
        <w:rPr>
          <w:rFonts w:ascii="Arial" w:hAnsi="Arial" w:cs="Arial"/>
        </w:rPr>
        <w:t>o contrato pactuada</w:t>
      </w:r>
      <w:proofErr w:type="gramEnd"/>
      <w:r w:rsidR="00866B95" w:rsidRPr="00866B95">
        <w:rPr>
          <w:rFonts w:ascii="Arial" w:hAnsi="Arial" w:cs="Arial"/>
        </w:rPr>
        <w:t>.</w:t>
      </w:r>
    </w:p>
    <w:p w:rsidR="00866B95" w:rsidRPr="00866B95" w:rsidRDefault="00EF7C77" w:rsidP="00D02536">
      <w:pPr>
        <w:spacing w:before="120" w:line="360" w:lineRule="auto"/>
        <w:ind w:left="-851" w:right="-852"/>
        <w:jc w:val="both"/>
        <w:rPr>
          <w:rFonts w:ascii="Arial" w:hAnsi="Arial" w:cs="Arial"/>
          <w:b/>
        </w:rPr>
      </w:pPr>
      <w:r>
        <w:rPr>
          <w:rFonts w:ascii="Arial" w:hAnsi="Arial" w:cs="Arial"/>
          <w:b/>
        </w:rPr>
        <w:t>1</w:t>
      </w:r>
      <w:r w:rsidR="007B1AF2">
        <w:rPr>
          <w:rFonts w:ascii="Arial" w:hAnsi="Arial" w:cs="Arial"/>
          <w:b/>
        </w:rPr>
        <w:t>1</w:t>
      </w:r>
      <w:r w:rsidR="00866B95" w:rsidRPr="00866B95">
        <w:rPr>
          <w:rFonts w:ascii="Arial" w:hAnsi="Arial" w:cs="Arial"/>
          <w:b/>
        </w:rPr>
        <w:t xml:space="preserve"> - DO CRITÉRIO DE REAJUSTE </w:t>
      </w:r>
    </w:p>
    <w:p w:rsidR="00866B95" w:rsidRPr="00866B95" w:rsidRDefault="00EF7C77" w:rsidP="00D02536">
      <w:pPr>
        <w:spacing w:before="120" w:line="360" w:lineRule="auto"/>
        <w:ind w:left="-851" w:right="-852"/>
        <w:jc w:val="both"/>
        <w:rPr>
          <w:rFonts w:ascii="Arial" w:hAnsi="Arial" w:cs="Arial"/>
        </w:rPr>
      </w:pPr>
      <w:r>
        <w:rPr>
          <w:rFonts w:ascii="Arial" w:hAnsi="Arial" w:cs="Arial"/>
          <w:b/>
        </w:rPr>
        <w:t>1</w:t>
      </w:r>
      <w:r w:rsidR="007B1AF2">
        <w:rPr>
          <w:rFonts w:ascii="Arial" w:hAnsi="Arial" w:cs="Arial"/>
          <w:b/>
        </w:rPr>
        <w:t>1</w:t>
      </w:r>
      <w:r w:rsidR="00866B95" w:rsidRPr="00866B95">
        <w:rPr>
          <w:rFonts w:ascii="Arial" w:hAnsi="Arial" w:cs="Arial"/>
          <w:b/>
        </w:rPr>
        <w:t>.1 -</w:t>
      </w:r>
      <w:r w:rsidR="00866B95" w:rsidRPr="00866B95">
        <w:rPr>
          <w:rFonts w:ascii="Arial" w:hAnsi="Arial" w:cs="Arial"/>
        </w:rPr>
        <w:t xml:space="preserve"> Os valores dos procedimentos sofrerão reajuste de acordo com a Resolução 07/2012 e suas alterações, também por outras Resoluções quando necessárias, devidamente publicada no jornal Tribuna do Interior.</w:t>
      </w:r>
    </w:p>
    <w:p w:rsidR="00866B95" w:rsidRPr="00866B95" w:rsidRDefault="00866B95" w:rsidP="00D02536">
      <w:pPr>
        <w:spacing w:before="120" w:line="360" w:lineRule="auto"/>
        <w:ind w:left="-851" w:right="-852"/>
        <w:jc w:val="both"/>
        <w:rPr>
          <w:rFonts w:ascii="Arial" w:hAnsi="Arial" w:cs="Arial"/>
          <w:b/>
          <w:color w:val="000000"/>
        </w:rPr>
      </w:pPr>
      <w:r w:rsidRPr="00866B95">
        <w:rPr>
          <w:rFonts w:ascii="Arial" w:hAnsi="Arial" w:cs="Arial"/>
          <w:b/>
          <w:color w:val="000000"/>
        </w:rPr>
        <w:t>1</w:t>
      </w:r>
      <w:r w:rsidR="007B1AF2">
        <w:rPr>
          <w:rFonts w:ascii="Arial" w:hAnsi="Arial" w:cs="Arial"/>
          <w:b/>
          <w:color w:val="000000"/>
        </w:rPr>
        <w:t>2</w:t>
      </w:r>
      <w:r w:rsidRPr="00866B95">
        <w:rPr>
          <w:rFonts w:ascii="Arial" w:hAnsi="Arial" w:cs="Arial"/>
          <w:b/>
          <w:color w:val="000000"/>
        </w:rPr>
        <w:t xml:space="preserve"> - DA DOTAÇÃO ORÇAMENTÁRIA</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color w:val="000000"/>
        </w:rPr>
        <w:t>1</w:t>
      </w:r>
      <w:r w:rsidR="007B1AF2">
        <w:rPr>
          <w:rFonts w:ascii="Arial" w:hAnsi="Arial" w:cs="Arial"/>
          <w:b/>
          <w:color w:val="000000"/>
        </w:rPr>
        <w:t>2</w:t>
      </w:r>
      <w:r w:rsidRPr="00866B95">
        <w:rPr>
          <w:rFonts w:ascii="Arial" w:hAnsi="Arial" w:cs="Arial"/>
          <w:b/>
          <w:color w:val="000000"/>
        </w:rPr>
        <w:t xml:space="preserve">.1 - </w:t>
      </w:r>
      <w:r w:rsidRPr="00866B95">
        <w:rPr>
          <w:rFonts w:ascii="Arial" w:hAnsi="Arial" w:cs="Arial"/>
        </w:rPr>
        <w:t>Os pagamentos pela execução dos serviços correrão por fontes dos recursos ao qual estará contido no orçamento, a saber:</w:t>
      </w:r>
    </w:p>
    <w:p w:rsidR="00866B95" w:rsidRPr="00866B95" w:rsidRDefault="00866B95" w:rsidP="00D02536">
      <w:pPr>
        <w:spacing w:before="120" w:line="360" w:lineRule="auto"/>
        <w:ind w:left="-851" w:right="-852"/>
        <w:jc w:val="both"/>
        <w:rPr>
          <w:rFonts w:ascii="Arial" w:hAnsi="Arial" w:cs="Arial"/>
          <w:color w:val="000000"/>
        </w:rPr>
      </w:pPr>
      <w:r w:rsidRPr="00866B95">
        <w:rPr>
          <w:rFonts w:ascii="Arial" w:hAnsi="Arial" w:cs="Arial"/>
          <w:b/>
          <w:color w:val="000000"/>
        </w:rPr>
        <w:t>1</w:t>
      </w:r>
      <w:r w:rsidR="007B1AF2">
        <w:rPr>
          <w:rFonts w:ascii="Arial" w:hAnsi="Arial" w:cs="Arial"/>
          <w:b/>
          <w:color w:val="000000"/>
        </w:rPr>
        <w:t>2</w:t>
      </w:r>
      <w:r w:rsidRPr="00866B95">
        <w:rPr>
          <w:rFonts w:ascii="Arial" w:hAnsi="Arial" w:cs="Arial"/>
          <w:b/>
          <w:color w:val="000000"/>
        </w:rPr>
        <w:t xml:space="preserve">.2 - </w:t>
      </w:r>
      <w:r w:rsidRPr="00866B95">
        <w:rPr>
          <w:rFonts w:ascii="Arial" w:hAnsi="Arial" w:cs="Arial"/>
          <w:color w:val="000000"/>
        </w:rPr>
        <w:t>01.005.10.302.005.2.06.3.3.90.39.00.0 FONTE 01001 – OUTROS SERVIÇOS DE TERCEIROS – PESSOA JURÍDICA.</w:t>
      </w:r>
    </w:p>
    <w:p w:rsidR="00866B95" w:rsidRPr="00866B95" w:rsidRDefault="00866B95" w:rsidP="00D02536">
      <w:pPr>
        <w:spacing w:before="120" w:line="360" w:lineRule="auto"/>
        <w:ind w:left="-851" w:right="-852"/>
        <w:jc w:val="both"/>
        <w:rPr>
          <w:rFonts w:ascii="Arial" w:hAnsi="Arial" w:cs="Arial"/>
          <w:b/>
          <w:color w:val="000000"/>
        </w:rPr>
      </w:pPr>
      <w:r w:rsidRPr="00866B95">
        <w:rPr>
          <w:rFonts w:ascii="Arial" w:hAnsi="Arial" w:cs="Arial"/>
          <w:b/>
          <w:color w:val="000000"/>
        </w:rPr>
        <w:t>1</w:t>
      </w:r>
      <w:r w:rsidR="007B1AF2">
        <w:rPr>
          <w:rFonts w:ascii="Arial" w:hAnsi="Arial" w:cs="Arial"/>
          <w:b/>
          <w:color w:val="000000"/>
        </w:rPr>
        <w:t>2</w:t>
      </w:r>
      <w:r w:rsidRPr="00866B95">
        <w:rPr>
          <w:rFonts w:ascii="Arial" w:hAnsi="Arial" w:cs="Arial"/>
          <w:b/>
          <w:color w:val="000000"/>
        </w:rPr>
        <w:t>.3 –</w:t>
      </w:r>
      <w:r w:rsidRPr="00866B95">
        <w:rPr>
          <w:rFonts w:ascii="Arial" w:hAnsi="Arial" w:cs="Arial"/>
          <w:color w:val="000000"/>
        </w:rPr>
        <w:t xml:space="preserve"> 01.005.10.302.0005.2.006.3.3.90.39.00.0 FONTE 31317 – OUTROS SERVIÇOS DE TRECEIROS PESSOA JURÍDICA.</w:t>
      </w:r>
      <w:r w:rsidRPr="00866B95">
        <w:rPr>
          <w:rFonts w:ascii="Arial" w:hAnsi="Arial" w:cs="Arial"/>
          <w:b/>
          <w:color w:val="000000"/>
        </w:rPr>
        <w:t xml:space="preserve"> </w:t>
      </w:r>
    </w:p>
    <w:p w:rsidR="00866B95" w:rsidRPr="00866B95" w:rsidRDefault="007B1AF2" w:rsidP="00D02536">
      <w:pPr>
        <w:spacing w:before="120" w:line="360" w:lineRule="auto"/>
        <w:ind w:left="-851" w:right="-852"/>
        <w:jc w:val="both"/>
        <w:rPr>
          <w:rFonts w:ascii="Arial" w:hAnsi="Arial" w:cs="Arial"/>
          <w:b/>
        </w:rPr>
      </w:pPr>
      <w:r>
        <w:rPr>
          <w:rFonts w:ascii="Arial" w:hAnsi="Arial" w:cs="Arial"/>
          <w:b/>
        </w:rPr>
        <w:t>13</w:t>
      </w:r>
      <w:r w:rsidR="00866B95" w:rsidRPr="00866B95">
        <w:rPr>
          <w:rFonts w:ascii="Arial" w:hAnsi="Arial" w:cs="Arial"/>
          <w:b/>
        </w:rPr>
        <w:t xml:space="preserve"> - DAS SANÇÕES ADMINISTRATIVAS PARA O CASO DE INADIMPLEMENTO DOS SERVIÇOS </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1</w:t>
      </w:r>
      <w:r w:rsidR="007B1AF2">
        <w:rPr>
          <w:rFonts w:ascii="Arial" w:hAnsi="Arial" w:cs="Arial"/>
          <w:b/>
        </w:rPr>
        <w:t>3</w:t>
      </w:r>
      <w:r w:rsidRPr="00866B95">
        <w:rPr>
          <w:rFonts w:ascii="Arial" w:hAnsi="Arial" w:cs="Arial"/>
          <w:b/>
        </w:rPr>
        <w:t>.1 -</w:t>
      </w:r>
      <w:r w:rsidRPr="00866B95">
        <w:rPr>
          <w:rFonts w:ascii="Arial" w:hAnsi="Arial" w:cs="Arial"/>
        </w:rPr>
        <w:t xml:space="preserve"> Pela inexecução total ou parcial na prestação dos serviços, o CIS-COMCAM poderá garantida a prévia defesa, aplicar aos infratores as sanções do art. 87 da Lei nº. 8666/93;</w:t>
      </w:r>
    </w:p>
    <w:p w:rsidR="00866B95" w:rsidRPr="00866B95" w:rsidRDefault="00866B95" w:rsidP="00D02536">
      <w:pPr>
        <w:spacing w:before="120" w:line="360" w:lineRule="auto"/>
        <w:ind w:left="-851" w:right="-852"/>
        <w:jc w:val="both"/>
        <w:rPr>
          <w:rFonts w:ascii="Arial" w:hAnsi="Arial" w:cs="Arial"/>
        </w:rPr>
      </w:pPr>
      <w:r w:rsidRPr="00866B95">
        <w:rPr>
          <w:rFonts w:ascii="Arial" w:hAnsi="Arial" w:cs="Arial"/>
          <w:b/>
        </w:rPr>
        <w:t>1</w:t>
      </w:r>
      <w:r w:rsidR="007B1AF2">
        <w:rPr>
          <w:rFonts w:ascii="Arial" w:hAnsi="Arial" w:cs="Arial"/>
          <w:b/>
        </w:rPr>
        <w:t>3</w:t>
      </w:r>
      <w:r w:rsidRPr="00866B95">
        <w:rPr>
          <w:rFonts w:ascii="Arial" w:hAnsi="Arial" w:cs="Arial"/>
          <w:b/>
        </w:rPr>
        <w:t>.2 -</w:t>
      </w:r>
      <w:r w:rsidRPr="00866B95">
        <w:rPr>
          <w:rFonts w:ascii="Arial" w:hAnsi="Arial" w:cs="Arial"/>
        </w:rPr>
        <w:t xml:space="preserve"> Para apuração de eventuais casos de inadimplemento dos serviços, o CIS-COMCAM manterá disponível ao usuário do SUS serviço de denúncia e/ou ouvidoria, nas dependências do CIS-COMCAM.</w:t>
      </w:r>
    </w:p>
    <w:p w:rsidR="00866B95" w:rsidRPr="00866B95" w:rsidRDefault="00866B95" w:rsidP="00D02536">
      <w:pPr>
        <w:spacing w:before="120" w:line="360" w:lineRule="auto"/>
        <w:ind w:left="-851" w:right="-852"/>
        <w:jc w:val="both"/>
        <w:rPr>
          <w:rFonts w:ascii="Arial" w:hAnsi="Arial" w:cs="Arial"/>
          <w:b/>
        </w:rPr>
      </w:pPr>
      <w:r w:rsidRPr="00866B95">
        <w:rPr>
          <w:rFonts w:ascii="Arial" w:hAnsi="Arial" w:cs="Arial"/>
          <w:b/>
        </w:rPr>
        <w:t>1</w:t>
      </w:r>
      <w:r w:rsidR="007B1AF2">
        <w:rPr>
          <w:rFonts w:ascii="Arial" w:hAnsi="Arial" w:cs="Arial"/>
          <w:b/>
        </w:rPr>
        <w:t>4</w:t>
      </w:r>
      <w:r w:rsidRPr="00866B95">
        <w:rPr>
          <w:rFonts w:ascii="Arial" w:hAnsi="Arial" w:cs="Arial"/>
          <w:b/>
        </w:rPr>
        <w:t xml:space="preserve"> - DAS OBRIGAÇÕES DO CREDENCIADO</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14</w:t>
      </w:r>
      <w:r w:rsidR="00866B95" w:rsidRPr="00866B95">
        <w:rPr>
          <w:rFonts w:ascii="Arial" w:hAnsi="Arial" w:cs="Arial"/>
          <w:b/>
        </w:rPr>
        <w:t>.1 -</w:t>
      </w:r>
      <w:r w:rsidR="00866B95" w:rsidRPr="00866B95">
        <w:rPr>
          <w:rFonts w:ascii="Arial" w:hAnsi="Arial" w:cs="Arial"/>
        </w:rPr>
        <w:t xml:space="preserve"> Manter sempre atualizado o prontuário físico ou eletrônico dos pacientes e o arquivo médico;</w:t>
      </w:r>
    </w:p>
    <w:p w:rsidR="00866B95" w:rsidRPr="00866B95" w:rsidRDefault="007B1AF2" w:rsidP="00D02536">
      <w:pPr>
        <w:spacing w:before="120" w:line="360" w:lineRule="auto"/>
        <w:ind w:left="-851" w:right="-852"/>
        <w:jc w:val="both"/>
        <w:rPr>
          <w:rFonts w:ascii="Arial" w:hAnsi="Arial" w:cs="Arial"/>
        </w:rPr>
      </w:pPr>
      <w:r>
        <w:rPr>
          <w:rFonts w:ascii="Arial" w:hAnsi="Arial" w:cs="Arial"/>
          <w:b/>
        </w:rPr>
        <w:t>14</w:t>
      </w:r>
      <w:r w:rsidR="00EF7C77">
        <w:rPr>
          <w:rFonts w:ascii="Arial" w:hAnsi="Arial" w:cs="Arial"/>
          <w:b/>
        </w:rPr>
        <w:t>.</w:t>
      </w:r>
      <w:r w:rsidR="00866B95" w:rsidRPr="00866B95">
        <w:rPr>
          <w:rFonts w:ascii="Arial" w:hAnsi="Arial" w:cs="Arial"/>
          <w:b/>
        </w:rPr>
        <w:t>2 -</w:t>
      </w:r>
      <w:r w:rsidR="00866B95" w:rsidRPr="00866B95">
        <w:rPr>
          <w:rFonts w:ascii="Arial" w:hAnsi="Arial" w:cs="Arial"/>
        </w:rPr>
        <w:t xml:space="preserve"> Não utilizar nem permitir que terceiros utilizem o paciente para fins de experimentação;</w:t>
      </w:r>
    </w:p>
    <w:p w:rsidR="00866B95" w:rsidRPr="00866B95" w:rsidRDefault="007B1AF2" w:rsidP="00D02536">
      <w:pPr>
        <w:tabs>
          <w:tab w:val="left" w:pos="426"/>
        </w:tabs>
        <w:spacing w:before="120" w:line="360" w:lineRule="auto"/>
        <w:ind w:left="-851" w:right="-852"/>
        <w:jc w:val="both"/>
        <w:rPr>
          <w:rFonts w:ascii="Arial" w:hAnsi="Arial" w:cs="Arial"/>
        </w:rPr>
      </w:pPr>
      <w:r>
        <w:rPr>
          <w:rFonts w:ascii="Arial" w:hAnsi="Arial" w:cs="Arial"/>
          <w:b/>
        </w:rPr>
        <w:lastRenderedPageBreak/>
        <w:t>14</w:t>
      </w:r>
      <w:r w:rsidR="00866B95" w:rsidRPr="00866B95">
        <w:rPr>
          <w:rFonts w:ascii="Arial" w:hAnsi="Arial" w:cs="Arial"/>
          <w:b/>
        </w:rPr>
        <w:t>.3 -</w:t>
      </w:r>
      <w:r w:rsidR="00866B95" w:rsidRPr="00866B95">
        <w:rPr>
          <w:rFonts w:ascii="Arial" w:hAnsi="Arial" w:cs="Arial"/>
        </w:rPr>
        <w:t xml:space="preserve"> Atender os pacientes com dignidade e respeito, de modo universal e igualitário, mantendo sempre a qualidade na prestação dos serviços;</w:t>
      </w:r>
    </w:p>
    <w:p w:rsidR="00866B95" w:rsidRPr="00866B95" w:rsidRDefault="007B1AF2" w:rsidP="00D02536">
      <w:pPr>
        <w:tabs>
          <w:tab w:val="left" w:pos="426"/>
        </w:tabs>
        <w:spacing w:before="120" w:line="360" w:lineRule="auto"/>
        <w:ind w:left="-851" w:right="-852"/>
        <w:jc w:val="both"/>
        <w:rPr>
          <w:rFonts w:ascii="Arial" w:hAnsi="Arial" w:cs="Arial"/>
        </w:rPr>
      </w:pPr>
      <w:r>
        <w:rPr>
          <w:rFonts w:ascii="Arial" w:hAnsi="Arial" w:cs="Arial"/>
          <w:b/>
        </w:rPr>
        <w:t>14</w:t>
      </w:r>
      <w:r w:rsidR="00866B95" w:rsidRPr="00866B95">
        <w:rPr>
          <w:rFonts w:ascii="Arial" w:hAnsi="Arial" w:cs="Arial"/>
          <w:b/>
        </w:rPr>
        <w:t>.4 -</w:t>
      </w:r>
      <w:r w:rsidR="00866B95" w:rsidRPr="00866B95">
        <w:rPr>
          <w:rFonts w:ascii="Arial" w:hAnsi="Arial" w:cs="Arial"/>
        </w:rPr>
        <w:t xml:space="preserve"> Justificar ao paciente ou a seu responsável, por escrito, as razões técnicas alegadas quando da decisão de não realização de qualquer ato profissional previsto no contrato;</w:t>
      </w:r>
    </w:p>
    <w:p w:rsidR="00866B95" w:rsidRPr="00866B95" w:rsidRDefault="007B1AF2" w:rsidP="00D02536">
      <w:pPr>
        <w:tabs>
          <w:tab w:val="left" w:pos="426"/>
        </w:tabs>
        <w:spacing w:before="120" w:line="360" w:lineRule="auto"/>
        <w:ind w:left="-851" w:right="-852"/>
        <w:jc w:val="both"/>
        <w:rPr>
          <w:rFonts w:ascii="Arial" w:hAnsi="Arial" w:cs="Arial"/>
        </w:rPr>
      </w:pPr>
      <w:r>
        <w:rPr>
          <w:rFonts w:ascii="Arial" w:hAnsi="Arial" w:cs="Arial"/>
          <w:b/>
        </w:rPr>
        <w:t>14</w:t>
      </w:r>
      <w:r w:rsidR="00866B95" w:rsidRPr="00866B95">
        <w:rPr>
          <w:rFonts w:ascii="Arial" w:hAnsi="Arial" w:cs="Arial"/>
          <w:b/>
        </w:rPr>
        <w:t>.5 -</w:t>
      </w:r>
      <w:r w:rsidR="00866B95" w:rsidRPr="00866B95">
        <w:rPr>
          <w:rFonts w:ascii="Arial" w:hAnsi="Arial" w:cs="Arial"/>
        </w:rPr>
        <w:t xml:space="preserve"> Manter seu consultório em perfeito estado de conservação, higiene e funcionamento;</w:t>
      </w:r>
    </w:p>
    <w:p w:rsidR="00866B95" w:rsidRPr="00866B95" w:rsidRDefault="00EF7C77" w:rsidP="00D02536">
      <w:pPr>
        <w:tabs>
          <w:tab w:val="left" w:pos="0"/>
        </w:tabs>
        <w:spacing w:before="120" w:line="360" w:lineRule="auto"/>
        <w:ind w:left="-851" w:right="-852"/>
        <w:jc w:val="both"/>
        <w:rPr>
          <w:rFonts w:ascii="Arial" w:hAnsi="Arial" w:cs="Arial"/>
        </w:rPr>
      </w:pPr>
      <w:r>
        <w:rPr>
          <w:rFonts w:ascii="Arial" w:hAnsi="Arial" w:cs="Arial"/>
          <w:b/>
        </w:rPr>
        <w:t>1</w:t>
      </w:r>
      <w:r w:rsidR="007B1AF2">
        <w:rPr>
          <w:rFonts w:ascii="Arial" w:hAnsi="Arial" w:cs="Arial"/>
          <w:b/>
        </w:rPr>
        <w:t>4</w:t>
      </w:r>
      <w:r w:rsidR="00866B95" w:rsidRPr="00866B95">
        <w:rPr>
          <w:rFonts w:ascii="Arial" w:hAnsi="Arial" w:cs="Arial"/>
          <w:b/>
        </w:rPr>
        <w:t>.6</w:t>
      </w:r>
      <w:r w:rsidR="00866B95" w:rsidRPr="00866B95">
        <w:rPr>
          <w:rFonts w:ascii="Arial" w:hAnsi="Arial" w:cs="Arial"/>
        </w:rPr>
        <w:t xml:space="preserve"> - Notificar o CONTRATANTE de eventual alteração de sua razão social ou de seu controle acionário e de mudança em sua diretoria, contrato ou estatuto, enviando ao</w:t>
      </w:r>
      <w:proofErr w:type="gramStart"/>
      <w:r w:rsidR="00866B95" w:rsidRPr="00866B95">
        <w:rPr>
          <w:rFonts w:ascii="Arial" w:hAnsi="Arial" w:cs="Arial"/>
        </w:rPr>
        <w:t xml:space="preserve">  </w:t>
      </w:r>
      <w:proofErr w:type="gramEnd"/>
      <w:r w:rsidR="00866B95" w:rsidRPr="00866B95">
        <w:rPr>
          <w:rFonts w:ascii="Arial" w:hAnsi="Arial" w:cs="Arial"/>
        </w:rPr>
        <w:t>CONTRATANTE, no prazo de quinze  (15)  dias,  contados  a  partir  da  data  do  registro  da   alteração,  cópia  autenticada  da  Certidão  da  Junta  Comercial ou do Cartório de Registro de Pessoas Jurídicas;</w:t>
      </w:r>
    </w:p>
    <w:p w:rsidR="00866B95" w:rsidRPr="00866B95" w:rsidRDefault="00EF7C77" w:rsidP="00D02536">
      <w:pPr>
        <w:tabs>
          <w:tab w:val="left" w:pos="0"/>
          <w:tab w:val="left" w:pos="567"/>
        </w:tabs>
        <w:spacing w:before="120" w:line="360" w:lineRule="auto"/>
        <w:ind w:left="-851" w:right="-852"/>
        <w:jc w:val="both"/>
        <w:rPr>
          <w:rFonts w:ascii="Arial" w:hAnsi="Arial" w:cs="Arial"/>
        </w:rPr>
      </w:pPr>
      <w:r>
        <w:rPr>
          <w:rFonts w:ascii="Arial" w:hAnsi="Arial" w:cs="Arial"/>
          <w:b/>
        </w:rPr>
        <w:t>1</w:t>
      </w:r>
      <w:r w:rsidR="007B1AF2">
        <w:rPr>
          <w:rFonts w:ascii="Arial" w:hAnsi="Arial" w:cs="Arial"/>
          <w:b/>
        </w:rPr>
        <w:t>4</w:t>
      </w:r>
      <w:r w:rsidR="00866B95" w:rsidRPr="00866B95">
        <w:rPr>
          <w:rFonts w:ascii="Arial" w:hAnsi="Arial" w:cs="Arial"/>
          <w:b/>
        </w:rPr>
        <w:t xml:space="preserve">.7 - </w:t>
      </w:r>
      <w:r w:rsidR="00866B95" w:rsidRPr="00866B95">
        <w:rPr>
          <w:rFonts w:ascii="Arial" w:hAnsi="Arial" w:cs="Arial"/>
        </w:rPr>
        <w:t xml:space="preserve">Proceder, quando solicitado pelo </w:t>
      </w:r>
      <w:proofErr w:type="spellStart"/>
      <w:r w:rsidR="00866B95" w:rsidRPr="00866B95">
        <w:rPr>
          <w:rFonts w:ascii="Arial" w:hAnsi="Arial" w:cs="Arial"/>
        </w:rPr>
        <w:t>Ciscomcam</w:t>
      </w:r>
      <w:proofErr w:type="spellEnd"/>
      <w:r w:rsidR="00866B95" w:rsidRPr="00866B95">
        <w:rPr>
          <w:rFonts w:ascii="Arial" w:hAnsi="Arial" w:cs="Arial"/>
        </w:rPr>
        <w:t xml:space="preserve">, o cadastro do serviço junto à Secretaria Municipal de Saúde de Campo Mourão, </w:t>
      </w:r>
      <w:proofErr w:type="gramStart"/>
      <w:r w:rsidR="00866B95" w:rsidRPr="00866B95">
        <w:rPr>
          <w:rFonts w:ascii="Arial" w:hAnsi="Arial" w:cs="Arial"/>
        </w:rPr>
        <w:t>sob pena</w:t>
      </w:r>
      <w:proofErr w:type="gramEnd"/>
      <w:r w:rsidR="00866B95" w:rsidRPr="00866B95">
        <w:rPr>
          <w:rFonts w:ascii="Arial" w:hAnsi="Arial" w:cs="Arial"/>
        </w:rPr>
        <w:t xml:space="preserve"> de suspensão dos pagamentos referentes aos serviços prestados;</w:t>
      </w:r>
    </w:p>
    <w:p w:rsidR="00866B95" w:rsidRPr="00866B95" w:rsidRDefault="00EF7C77" w:rsidP="00D02536">
      <w:pPr>
        <w:tabs>
          <w:tab w:val="left" w:pos="0"/>
          <w:tab w:val="left" w:pos="567"/>
        </w:tabs>
        <w:spacing w:before="120" w:line="360" w:lineRule="auto"/>
        <w:ind w:left="-851" w:right="-852"/>
        <w:jc w:val="both"/>
        <w:rPr>
          <w:rFonts w:ascii="Arial" w:hAnsi="Arial" w:cs="Arial"/>
        </w:rPr>
      </w:pPr>
      <w:r>
        <w:rPr>
          <w:rFonts w:ascii="Arial" w:hAnsi="Arial" w:cs="Arial"/>
          <w:b/>
          <w:bCs/>
        </w:rPr>
        <w:t>1</w:t>
      </w:r>
      <w:r w:rsidR="007B1AF2">
        <w:rPr>
          <w:rFonts w:ascii="Arial" w:hAnsi="Arial" w:cs="Arial"/>
          <w:b/>
          <w:bCs/>
        </w:rPr>
        <w:t>4</w:t>
      </w:r>
      <w:r w:rsidR="00866B95" w:rsidRPr="00866B95">
        <w:rPr>
          <w:rFonts w:ascii="Arial" w:hAnsi="Arial" w:cs="Arial"/>
          <w:b/>
          <w:bCs/>
        </w:rPr>
        <w:t>.8 -</w:t>
      </w:r>
      <w:r w:rsidR="00866B95" w:rsidRPr="00866B95">
        <w:rPr>
          <w:rFonts w:ascii="Arial" w:hAnsi="Arial" w:cs="Arial"/>
          <w:bCs/>
        </w:rPr>
        <w:t xml:space="preserve"> Seguir as diretrizes do SUS nas prescrições médicas de medicamentos, ou seja, seguir a RENAME – Relação Nacional de Medicamentos Essenciais do SUS, bem como a Relação de Medicamentos Regional elaborada pela 11ª Regional de Saúde, Departamento de Assistência Farmacêutica que constará na lista a ser disponibilizada pelo CISCOMCAM;</w:t>
      </w:r>
    </w:p>
    <w:p w:rsidR="00866B95" w:rsidRPr="00866B95" w:rsidRDefault="00EF7C77" w:rsidP="00D02536">
      <w:pPr>
        <w:tabs>
          <w:tab w:val="left" w:pos="0"/>
          <w:tab w:val="left" w:pos="142"/>
          <w:tab w:val="left" w:pos="284"/>
          <w:tab w:val="left" w:pos="426"/>
        </w:tabs>
        <w:spacing w:before="120" w:line="360" w:lineRule="auto"/>
        <w:ind w:left="-851" w:right="-852"/>
        <w:jc w:val="both"/>
        <w:rPr>
          <w:rFonts w:ascii="Arial" w:hAnsi="Arial" w:cs="Arial"/>
          <w:bCs/>
        </w:rPr>
      </w:pPr>
      <w:r>
        <w:rPr>
          <w:rFonts w:ascii="Arial" w:hAnsi="Arial" w:cs="Arial"/>
          <w:b/>
          <w:bCs/>
        </w:rPr>
        <w:t>1</w:t>
      </w:r>
      <w:r w:rsidR="007B1AF2">
        <w:rPr>
          <w:rFonts w:ascii="Arial" w:hAnsi="Arial" w:cs="Arial"/>
          <w:b/>
          <w:bCs/>
        </w:rPr>
        <w:t>4</w:t>
      </w:r>
      <w:r w:rsidR="00866B95" w:rsidRPr="00866B95">
        <w:rPr>
          <w:rFonts w:ascii="Arial" w:hAnsi="Arial" w:cs="Arial"/>
          <w:b/>
          <w:bCs/>
        </w:rPr>
        <w:t xml:space="preserve">.8 - </w:t>
      </w:r>
      <w:r w:rsidR="00866B95" w:rsidRPr="00866B95">
        <w:rPr>
          <w:rFonts w:ascii="Arial" w:hAnsi="Arial" w:cs="Arial"/>
          <w:bCs/>
        </w:rPr>
        <w:t xml:space="preserve">Seguir as diretrizes do SUS nas prescrições médicas tanto de medicamento quanto de exames de acordo com as orientações do CONITEC – Comissão Nacional de Incorporação de Tecnologias no SUS, as quais disponibilizam todas as orientações sobre os PCDT – Protocolos </w:t>
      </w:r>
      <w:proofErr w:type="gramStart"/>
      <w:r w:rsidR="00866B95" w:rsidRPr="00866B95">
        <w:rPr>
          <w:rFonts w:ascii="Arial" w:hAnsi="Arial" w:cs="Arial"/>
          <w:bCs/>
        </w:rPr>
        <w:t>Clínicos e Diretrizes Terapêuticas, auxiliando os médicos no trabalho diário</w:t>
      </w:r>
      <w:proofErr w:type="gramEnd"/>
      <w:r w:rsidR="00866B95" w:rsidRPr="00866B95">
        <w:rPr>
          <w:rFonts w:ascii="Arial" w:hAnsi="Arial" w:cs="Arial"/>
          <w:bCs/>
        </w:rPr>
        <w:t xml:space="preserve"> e diminuindo a </w:t>
      </w:r>
      <w:proofErr w:type="spellStart"/>
      <w:r w:rsidR="00866B95" w:rsidRPr="00866B95">
        <w:rPr>
          <w:rFonts w:ascii="Arial" w:hAnsi="Arial" w:cs="Arial"/>
          <w:bCs/>
        </w:rPr>
        <w:t>judicialização</w:t>
      </w:r>
      <w:proofErr w:type="spellEnd"/>
      <w:r w:rsidR="00866B95" w:rsidRPr="00866B95">
        <w:rPr>
          <w:rFonts w:ascii="Arial" w:hAnsi="Arial" w:cs="Arial"/>
          <w:bCs/>
        </w:rPr>
        <w:t xml:space="preserve"> no SUS, conforme Lei 12.401/2011, que altera a Lei 8.080/1990;</w:t>
      </w:r>
    </w:p>
    <w:p w:rsidR="00866B95" w:rsidRPr="00866B95" w:rsidRDefault="00EF7C77" w:rsidP="00D02536">
      <w:pPr>
        <w:tabs>
          <w:tab w:val="left" w:pos="0"/>
          <w:tab w:val="left" w:pos="142"/>
          <w:tab w:val="left" w:pos="284"/>
          <w:tab w:val="left" w:pos="426"/>
        </w:tabs>
        <w:spacing w:before="120" w:line="360" w:lineRule="auto"/>
        <w:ind w:left="-851" w:right="-852"/>
        <w:jc w:val="both"/>
        <w:rPr>
          <w:rFonts w:ascii="Arial" w:hAnsi="Arial" w:cs="Arial"/>
        </w:rPr>
      </w:pPr>
      <w:r>
        <w:rPr>
          <w:rFonts w:ascii="Arial" w:hAnsi="Arial" w:cs="Arial"/>
          <w:b/>
        </w:rPr>
        <w:t>1</w:t>
      </w:r>
      <w:r w:rsidR="007B1AF2">
        <w:rPr>
          <w:rFonts w:ascii="Arial" w:hAnsi="Arial" w:cs="Arial"/>
          <w:b/>
        </w:rPr>
        <w:t>4</w:t>
      </w:r>
      <w:r w:rsidR="00866B95" w:rsidRPr="00866B95">
        <w:rPr>
          <w:rFonts w:ascii="Arial" w:hAnsi="Arial" w:cs="Arial"/>
          <w:b/>
        </w:rPr>
        <w:t xml:space="preserve">.9 - </w:t>
      </w:r>
      <w:r w:rsidR="00866B95" w:rsidRPr="00866B95">
        <w:rPr>
          <w:rFonts w:ascii="Arial" w:hAnsi="Arial" w:cs="Arial"/>
        </w:rPr>
        <w:t xml:space="preserve">Responder por escrito </w:t>
      </w:r>
      <w:proofErr w:type="gramStart"/>
      <w:r w:rsidR="00866B95" w:rsidRPr="00866B95">
        <w:rPr>
          <w:rFonts w:ascii="Arial" w:hAnsi="Arial" w:cs="Arial"/>
        </w:rPr>
        <w:t>as</w:t>
      </w:r>
      <w:proofErr w:type="gramEnd"/>
      <w:r w:rsidR="00866B95" w:rsidRPr="00866B95">
        <w:rPr>
          <w:rFonts w:ascii="Arial" w:hAnsi="Arial" w:cs="Arial"/>
        </w:rPr>
        <w:t xml:space="preserve"> demandas apresentadas junto as Ouvidorias (</w:t>
      </w:r>
      <w:proofErr w:type="spellStart"/>
      <w:r w:rsidR="00866B95" w:rsidRPr="00866B95">
        <w:rPr>
          <w:rFonts w:ascii="Arial" w:hAnsi="Arial" w:cs="Arial"/>
        </w:rPr>
        <w:t>Ciscomcam</w:t>
      </w:r>
      <w:proofErr w:type="spellEnd"/>
      <w:r w:rsidR="00866B95" w:rsidRPr="00866B95">
        <w:rPr>
          <w:rFonts w:ascii="Arial" w:hAnsi="Arial" w:cs="Arial"/>
        </w:rPr>
        <w:t>, Municípios e Regional de Saúde), prestando os esclarecimentos detalhados nos prazos estipulados;</w:t>
      </w:r>
    </w:p>
    <w:p w:rsidR="00866B95" w:rsidRPr="00866B95" w:rsidRDefault="00EF7C77" w:rsidP="00D02536">
      <w:pPr>
        <w:tabs>
          <w:tab w:val="left" w:pos="0"/>
          <w:tab w:val="left" w:pos="142"/>
          <w:tab w:val="left" w:pos="284"/>
          <w:tab w:val="left" w:pos="426"/>
        </w:tabs>
        <w:spacing w:before="120" w:line="360" w:lineRule="auto"/>
        <w:ind w:left="-851" w:right="-852"/>
        <w:jc w:val="both"/>
        <w:rPr>
          <w:rFonts w:ascii="Arial" w:hAnsi="Arial" w:cs="Arial"/>
        </w:rPr>
      </w:pPr>
      <w:r>
        <w:rPr>
          <w:rFonts w:ascii="Arial" w:hAnsi="Arial" w:cs="Arial"/>
          <w:b/>
        </w:rPr>
        <w:lastRenderedPageBreak/>
        <w:t>1</w:t>
      </w:r>
      <w:r w:rsidR="007B1AF2">
        <w:rPr>
          <w:rFonts w:ascii="Arial" w:hAnsi="Arial" w:cs="Arial"/>
          <w:b/>
        </w:rPr>
        <w:t>4</w:t>
      </w:r>
      <w:r w:rsidR="00866B95" w:rsidRPr="00866B95">
        <w:rPr>
          <w:rFonts w:ascii="Arial" w:hAnsi="Arial" w:cs="Arial"/>
          <w:b/>
        </w:rPr>
        <w:t xml:space="preserve">.10 - </w:t>
      </w:r>
      <w:r w:rsidR="00866B95" w:rsidRPr="00866B95">
        <w:rPr>
          <w:rFonts w:ascii="Arial" w:hAnsi="Arial" w:cs="Arial"/>
        </w:rPr>
        <w:t>Emitir contra referência, por meio manual ou eletrônico, da condição clínica ou de tratamento do paciente, para Unidade de Saúde da origem do encaminhamento.</w:t>
      </w:r>
    </w:p>
    <w:p w:rsidR="00866B95" w:rsidRPr="00866B95" w:rsidRDefault="00EF7C77" w:rsidP="00D02536">
      <w:pPr>
        <w:spacing w:before="120" w:line="360" w:lineRule="auto"/>
        <w:ind w:left="-851" w:right="-852"/>
        <w:jc w:val="both"/>
        <w:rPr>
          <w:rFonts w:ascii="Arial" w:hAnsi="Arial" w:cs="Arial"/>
          <w:b/>
        </w:rPr>
      </w:pPr>
      <w:r>
        <w:rPr>
          <w:rFonts w:ascii="Arial" w:hAnsi="Arial" w:cs="Arial"/>
          <w:b/>
        </w:rPr>
        <w:t>15</w:t>
      </w:r>
      <w:r w:rsidR="00866B95" w:rsidRPr="00866B95">
        <w:rPr>
          <w:rFonts w:ascii="Arial" w:hAnsi="Arial" w:cs="Arial"/>
          <w:b/>
        </w:rPr>
        <w:t xml:space="preserve"> - DISPOSIÇÕES GERAIS </w:t>
      </w:r>
    </w:p>
    <w:p w:rsidR="00866B95" w:rsidRPr="00866B95" w:rsidRDefault="00EF7C77" w:rsidP="00D02536">
      <w:pPr>
        <w:spacing w:before="120" w:line="360" w:lineRule="auto"/>
        <w:ind w:left="-851" w:right="-852"/>
        <w:jc w:val="both"/>
        <w:rPr>
          <w:rFonts w:ascii="Arial" w:hAnsi="Arial" w:cs="Arial"/>
        </w:rPr>
      </w:pPr>
      <w:r>
        <w:rPr>
          <w:rFonts w:ascii="Arial" w:hAnsi="Arial" w:cs="Arial"/>
          <w:b/>
        </w:rPr>
        <w:t>15</w:t>
      </w:r>
      <w:r w:rsidR="00866B95" w:rsidRPr="00866B95">
        <w:rPr>
          <w:rFonts w:ascii="Arial" w:hAnsi="Arial" w:cs="Arial"/>
          <w:b/>
        </w:rPr>
        <w:t>.1 -</w:t>
      </w:r>
      <w:r w:rsidR="00866B95" w:rsidRPr="00866B95">
        <w:rPr>
          <w:rFonts w:ascii="Arial" w:hAnsi="Arial" w:cs="Arial"/>
        </w:rPr>
        <w:t xml:space="preserve"> Os profissionais credenciados por meio do presente processo deverão utilizar o sistema de prontuário eletrônico oferecido pelo </w:t>
      </w:r>
      <w:proofErr w:type="spellStart"/>
      <w:r w:rsidR="00866B95" w:rsidRPr="00866B95">
        <w:rPr>
          <w:rFonts w:ascii="Arial" w:hAnsi="Arial" w:cs="Arial"/>
        </w:rPr>
        <w:t>Ciscomcam</w:t>
      </w:r>
      <w:proofErr w:type="spellEnd"/>
      <w:r w:rsidR="00866B95" w:rsidRPr="00866B95">
        <w:rPr>
          <w:rFonts w:ascii="Arial" w:hAnsi="Arial" w:cs="Arial"/>
        </w:rPr>
        <w:t>;</w:t>
      </w:r>
    </w:p>
    <w:p w:rsidR="00866B95" w:rsidRPr="00866B95" w:rsidRDefault="00EF7C77" w:rsidP="00D02536">
      <w:pPr>
        <w:spacing w:before="120" w:line="360" w:lineRule="auto"/>
        <w:ind w:left="-851" w:right="-852"/>
        <w:jc w:val="both"/>
        <w:rPr>
          <w:rFonts w:ascii="Arial" w:hAnsi="Arial" w:cs="Arial"/>
        </w:rPr>
      </w:pPr>
      <w:r>
        <w:rPr>
          <w:rFonts w:ascii="Arial" w:hAnsi="Arial" w:cs="Arial"/>
          <w:b/>
        </w:rPr>
        <w:t>15</w:t>
      </w:r>
      <w:r w:rsidR="00866B95" w:rsidRPr="00866B95">
        <w:rPr>
          <w:rFonts w:ascii="Arial" w:hAnsi="Arial" w:cs="Arial"/>
          <w:b/>
        </w:rPr>
        <w:t>.2 -</w:t>
      </w:r>
      <w:r w:rsidR="00866B95" w:rsidRPr="00866B95">
        <w:rPr>
          <w:rFonts w:ascii="Arial" w:hAnsi="Arial" w:cs="Arial"/>
        </w:rPr>
        <w:t xml:space="preserve"> Esclarecimentos relativos ao presente chamamento públicos e às condições para atendimento das obrigações necessárias ao cumprimento de seu objeto, somente serão prestados quando solicitados por escrito, encaminhado ao CIS-COMCAM, a Rua </w:t>
      </w:r>
      <w:proofErr w:type="spellStart"/>
      <w:r w:rsidR="00866B95" w:rsidRPr="00866B95">
        <w:rPr>
          <w:rFonts w:ascii="Arial" w:hAnsi="Arial" w:cs="Arial"/>
        </w:rPr>
        <w:t>Mamborê</w:t>
      </w:r>
      <w:proofErr w:type="spellEnd"/>
      <w:r w:rsidR="00866B95" w:rsidRPr="00866B95">
        <w:rPr>
          <w:rFonts w:ascii="Arial" w:hAnsi="Arial" w:cs="Arial"/>
        </w:rPr>
        <w:t xml:space="preserve"> nº 1542, CEP 87302-140 - Fone/Fax (44)3523-3684- Campo Mourão /Paraná.</w:t>
      </w:r>
    </w:p>
    <w:p w:rsidR="00866B95" w:rsidRPr="00866B95" w:rsidRDefault="00866B95" w:rsidP="00D02536">
      <w:pPr>
        <w:spacing w:before="120" w:line="360" w:lineRule="auto"/>
        <w:ind w:left="-851" w:right="-852"/>
        <w:jc w:val="both"/>
        <w:rPr>
          <w:rFonts w:ascii="Arial" w:hAnsi="Arial" w:cs="Arial"/>
        </w:rPr>
      </w:pPr>
    </w:p>
    <w:p w:rsidR="00866B95" w:rsidRPr="00866B95" w:rsidRDefault="00866B95" w:rsidP="00D02536">
      <w:pPr>
        <w:spacing w:before="120" w:line="360" w:lineRule="auto"/>
        <w:ind w:left="-851" w:right="-852"/>
        <w:jc w:val="center"/>
        <w:rPr>
          <w:rFonts w:ascii="Arial" w:hAnsi="Arial" w:cs="Arial"/>
        </w:rPr>
      </w:pPr>
      <w:r w:rsidRPr="00866B95">
        <w:rPr>
          <w:rFonts w:ascii="Arial" w:hAnsi="Arial" w:cs="Arial"/>
        </w:rPr>
        <w:t xml:space="preserve">Campo Mourão - PR, </w:t>
      </w:r>
      <w:r w:rsidR="008C705C">
        <w:rPr>
          <w:rFonts w:ascii="Arial" w:hAnsi="Arial" w:cs="Arial"/>
        </w:rPr>
        <w:t>09</w:t>
      </w:r>
      <w:r w:rsidRPr="00866B95">
        <w:rPr>
          <w:rFonts w:ascii="Arial" w:hAnsi="Arial" w:cs="Arial"/>
        </w:rPr>
        <w:t xml:space="preserve"> de julho de 2018.</w:t>
      </w:r>
    </w:p>
    <w:p w:rsidR="00866B95" w:rsidRPr="00866B95" w:rsidRDefault="00866B95" w:rsidP="00D02536">
      <w:pPr>
        <w:spacing w:before="120" w:line="360" w:lineRule="auto"/>
        <w:ind w:left="-851" w:right="-852"/>
        <w:jc w:val="center"/>
        <w:rPr>
          <w:rFonts w:ascii="Arial" w:hAnsi="Arial" w:cs="Arial"/>
          <w:b/>
        </w:rPr>
      </w:pPr>
    </w:p>
    <w:p w:rsidR="00866B95" w:rsidRPr="00866B95" w:rsidRDefault="00866B95" w:rsidP="00D02536">
      <w:pPr>
        <w:ind w:left="-851" w:right="-852"/>
        <w:jc w:val="center"/>
        <w:rPr>
          <w:rFonts w:ascii="Arial" w:hAnsi="Arial" w:cs="Arial"/>
          <w:b/>
        </w:rPr>
      </w:pPr>
      <w:r w:rsidRPr="00866B95">
        <w:rPr>
          <w:rFonts w:ascii="Arial" w:hAnsi="Arial" w:cs="Arial"/>
          <w:b/>
        </w:rPr>
        <w:t>HENRIQUE RODRIGUES VIGILATO</w:t>
      </w:r>
    </w:p>
    <w:p w:rsidR="00866B95" w:rsidRPr="00866B95" w:rsidRDefault="00866B95" w:rsidP="00D02536">
      <w:pPr>
        <w:ind w:left="-851" w:right="-852"/>
        <w:jc w:val="center"/>
        <w:rPr>
          <w:rFonts w:ascii="Arial" w:hAnsi="Arial" w:cs="Arial"/>
        </w:rPr>
      </w:pPr>
      <w:r w:rsidRPr="00866B95">
        <w:rPr>
          <w:rFonts w:ascii="Arial" w:hAnsi="Arial" w:cs="Arial"/>
        </w:rPr>
        <w:t>PRESIDENTE COMISSÃO PERMANENTE DE LICITAÇÃO</w:t>
      </w:r>
    </w:p>
    <w:p w:rsidR="00866B95" w:rsidRPr="00866B95" w:rsidRDefault="00866B95" w:rsidP="00D02536">
      <w:pPr>
        <w:ind w:left="-851" w:right="-852"/>
        <w:jc w:val="center"/>
        <w:rPr>
          <w:rFonts w:ascii="Arial" w:hAnsi="Arial" w:cs="Arial"/>
        </w:rPr>
      </w:pPr>
    </w:p>
    <w:p w:rsidR="00866B95" w:rsidRPr="00866B95" w:rsidRDefault="00866B95" w:rsidP="00D02536">
      <w:pPr>
        <w:ind w:left="-851" w:right="-852"/>
        <w:jc w:val="center"/>
        <w:rPr>
          <w:rFonts w:ascii="Arial" w:hAnsi="Arial" w:cs="Arial"/>
        </w:rPr>
      </w:pPr>
    </w:p>
    <w:p w:rsidR="00866B95" w:rsidRPr="00866B95" w:rsidRDefault="00866B95" w:rsidP="00D02536">
      <w:pPr>
        <w:ind w:left="-851" w:right="-852"/>
        <w:jc w:val="center"/>
        <w:rPr>
          <w:rFonts w:ascii="Arial" w:hAnsi="Arial" w:cs="Arial"/>
          <w:b/>
        </w:rPr>
      </w:pPr>
      <w:r w:rsidRPr="00866B95">
        <w:rPr>
          <w:rFonts w:ascii="Arial" w:hAnsi="Arial" w:cs="Arial"/>
          <w:b/>
        </w:rPr>
        <w:t>ALEXANDRO SEBASTIÃO DOS SANTOS</w:t>
      </w:r>
    </w:p>
    <w:p w:rsidR="00866B95" w:rsidRPr="00866B95" w:rsidRDefault="00866B95" w:rsidP="00D02536">
      <w:pPr>
        <w:ind w:left="-851" w:right="-852"/>
        <w:jc w:val="center"/>
        <w:rPr>
          <w:rFonts w:ascii="Arial" w:hAnsi="Arial" w:cs="Arial"/>
        </w:rPr>
      </w:pPr>
      <w:r w:rsidRPr="00866B95">
        <w:rPr>
          <w:rFonts w:ascii="Arial" w:hAnsi="Arial" w:cs="Arial"/>
        </w:rPr>
        <w:t>MEMBRO DA COMISSÃO PERMANENTE DE LICITAÇÃO</w:t>
      </w:r>
    </w:p>
    <w:p w:rsidR="00866B95" w:rsidRPr="00866B95" w:rsidRDefault="00866B95" w:rsidP="00D02536">
      <w:pPr>
        <w:ind w:left="-851" w:right="-852"/>
        <w:jc w:val="center"/>
        <w:rPr>
          <w:rFonts w:ascii="Arial" w:hAnsi="Arial" w:cs="Arial"/>
        </w:rPr>
      </w:pPr>
    </w:p>
    <w:p w:rsidR="00866B95" w:rsidRPr="00866B95" w:rsidRDefault="00866B95" w:rsidP="00D02536">
      <w:pPr>
        <w:ind w:left="-851" w:right="-852"/>
        <w:jc w:val="center"/>
        <w:rPr>
          <w:rFonts w:ascii="Arial" w:hAnsi="Arial" w:cs="Arial"/>
        </w:rPr>
      </w:pPr>
    </w:p>
    <w:p w:rsidR="00866B95" w:rsidRPr="00866B95" w:rsidRDefault="00866B95" w:rsidP="00D02536">
      <w:pPr>
        <w:ind w:left="-851" w:right="-852"/>
        <w:jc w:val="center"/>
        <w:rPr>
          <w:rFonts w:ascii="Arial" w:hAnsi="Arial" w:cs="Arial"/>
          <w:b/>
        </w:rPr>
      </w:pPr>
      <w:r w:rsidRPr="00866B95">
        <w:rPr>
          <w:rFonts w:ascii="Arial" w:hAnsi="Arial" w:cs="Arial"/>
          <w:b/>
        </w:rPr>
        <w:t>ROGÉRIO DE OLIVEIRA SOARES</w:t>
      </w:r>
    </w:p>
    <w:p w:rsidR="00866B95" w:rsidRPr="00866B95" w:rsidRDefault="00866B95" w:rsidP="00D02536">
      <w:pPr>
        <w:ind w:left="-851" w:right="-852"/>
        <w:jc w:val="center"/>
        <w:rPr>
          <w:rFonts w:ascii="Arial" w:hAnsi="Arial" w:cs="Arial"/>
        </w:rPr>
      </w:pPr>
      <w:r w:rsidRPr="00866B95">
        <w:rPr>
          <w:rFonts w:ascii="Arial" w:hAnsi="Arial" w:cs="Arial"/>
        </w:rPr>
        <w:t>MEMBRO DA COMISSÃO PERMANENTE DE LICITAÇÃO</w:t>
      </w:r>
    </w:p>
    <w:p w:rsidR="00866B95" w:rsidRPr="00866B95" w:rsidRDefault="00866B95" w:rsidP="00D02536">
      <w:pPr>
        <w:ind w:left="-851" w:right="-852"/>
        <w:jc w:val="center"/>
        <w:rPr>
          <w:rFonts w:ascii="Arial" w:hAnsi="Arial" w:cs="Arial"/>
        </w:rPr>
      </w:pPr>
    </w:p>
    <w:p w:rsidR="00866B95" w:rsidRPr="00866B95" w:rsidRDefault="00866B95" w:rsidP="00D02536">
      <w:pPr>
        <w:ind w:left="-851" w:right="-852"/>
        <w:jc w:val="center"/>
        <w:rPr>
          <w:rFonts w:ascii="Arial" w:hAnsi="Arial" w:cs="Arial"/>
        </w:rPr>
      </w:pPr>
    </w:p>
    <w:p w:rsidR="00866B95" w:rsidRPr="00866B95" w:rsidRDefault="00866B95" w:rsidP="00D02536">
      <w:pPr>
        <w:ind w:left="-851" w:right="-852"/>
        <w:jc w:val="center"/>
        <w:rPr>
          <w:rFonts w:ascii="Arial" w:hAnsi="Arial" w:cs="Arial"/>
          <w:b/>
        </w:rPr>
      </w:pPr>
      <w:r w:rsidRPr="00866B95">
        <w:rPr>
          <w:rFonts w:ascii="Arial" w:hAnsi="Arial" w:cs="Arial"/>
          <w:b/>
        </w:rPr>
        <w:t>MARCIA KELNER DA SILVA</w:t>
      </w:r>
    </w:p>
    <w:p w:rsidR="00866B95" w:rsidRPr="00866B95" w:rsidRDefault="00866B95" w:rsidP="00D02536">
      <w:pPr>
        <w:spacing w:before="120" w:line="360" w:lineRule="auto"/>
        <w:ind w:left="-851" w:right="-852"/>
        <w:jc w:val="center"/>
        <w:rPr>
          <w:rFonts w:ascii="Arial" w:hAnsi="Arial" w:cs="Arial"/>
        </w:rPr>
      </w:pPr>
      <w:r w:rsidRPr="00866B95">
        <w:rPr>
          <w:rFonts w:ascii="Arial" w:hAnsi="Arial" w:cs="Arial"/>
        </w:rPr>
        <w:t>MEMBRO DA COMISSÃO PERMANENTE DE LICITAÇÃO</w:t>
      </w:r>
    </w:p>
    <w:p w:rsidR="00866B95" w:rsidRPr="00866B95" w:rsidRDefault="00866B95" w:rsidP="00D02536">
      <w:pPr>
        <w:spacing w:before="120" w:line="360" w:lineRule="auto"/>
        <w:ind w:left="-851" w:right="-852"/>
        <w:jc w:val="both"/>
        <w:rPr>
          <w:rFonts w:ascii="Arial" w:hAnsi="Arial" w:cs="Arial"/>
        </w:rPr>
      </w:pPr>
    </w:p>
    <w:p w:rsidR="00DF35EA" w:rsidRPr="00866B95" w:rsidRDefault="00DF35EA" w:rsidP="00D02536">
      <w:pPr>
        <w:spacing w:before="120" w:line="360" w:lineRule="auto"/>
        <w:ind w:left="-851" w:right="-852"/>
        <w:jc w:val="both"/>
        <w:rPr>
          <w:rFonts w:ascii="Arial" w:hAnsi="Arial" w:cs="Arial"/>
        </w:rPr>
      </w:pPr>
    </w:p>
    <w:p w:rsidR="00287C3A" w:rsidRDefault="00287C3A" w:rsidP="00D02536">
      <w:pPr>
        <w:spacing w:before="120" w:line="360" w:lineRule="auto"/>
        <w:ind w:left="-851" w:right="-852"/>
        <w:rPr>
          <w:rFonts w:ascii="Arial" w:hAnsi="Arial" w:cs="Arial"/>
          <w:b/>
        </w:rPr>
      </w:pPr>
    </w:p>
    <w:p w:rsidR="00CB714A" w:rsidRDefault="00CB714A" w:rsidP="00D02536">
      <w:pPr>
        <w:spacing w:before="120" w:line="360" w:lineRule="auto"/>
        <w:ind w:left="-851" w:right="-852"/>
        <w:rPr>
          <w:rFonts w:ascii="Arial" w:hAnsi="Arial" w:cs="Arial"/>
          <w:b/>
        </w:rPr>
      </w:pPr>
    </w:p>
    <w:p w:rsidR="00CB714A" w:rsidRDefault="00CB714A" w:rsidP="00D02536">
      <w:pPr>
        <w:spacing w:before="120" w:line="360" w:lineRule="auto"/>
        <w:ind w:left="-851" w:right="-852"/>
        <w:jc w:val="center"/>
        <w:rPr>
          <w:rFonts w:ascii="Arial" w:hAnsi="Arial" w:cs="Arial"/>
          <w:b/>
        </w:rPr>
      </w:pPr>
      <w:r>
        <w:rPr>
          <w:rFonts w:ascii="Arial" w:hAnsi="Arial" w:cs="Arial"/>
          <w:b/>
        </w:rPr>
        <w:lastRenderedPageBreak/>
        <w:t>ANEXO I</w:t>
      </w:r>
    </w:p>
    <w:p w:rsidR="00CB714A" w:rsidRDefault="00CB714A" w:rsidP="00D02536">
      <w:pPr>
        <w:spacing w:before="120" w:line="360" w:lineRule="auto"/>
        <w:ind w:left="-851" w:right="-852"/>
        <w:jc w:val="center"/>
        <w:rPr>
          <w:rFonts w:ascii="Arial" w:hAnsi="Arial" w:cs="Arial"/>
          <w:b/>
        </w:rPr>
      </w:pPr>
      <w:r>
        <w:rPr>
          <w:rFonts w:ascii="Arial" w:hAnsi="Arial" w:cs="Arial"/>
          <w:b/>
        </w:rPr>
        <w:t>MODELO DE REQUERIMENTO PARA CREDENCIAMENTO PESSOA JURÍDICA</w:t>
      </w:r>
    </w:p>
    <w:p w:rsidR="00CB714A"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Ao: CONSÓRCIO INTERMUNICIPAL DE SAÚDE DA COMUNIDADE DOS MUNICÍPIOS DA REGIÃO DE CAMPO MOURÃO – CIS-COMCAM</w:t>
      </w:r>
    </w:p>
    <w:p w:rsidR="00CB714A" w:rsidRPr="003B005C"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O interessado abaixo qualificado requer sua inscrição no CREDENCIAMENTO DE PROFISSIONAIS NA ÁREA MÉDICA divulgado pelo Consórcio Intermunicipal de Saúde da Comunidade dos Municípios da Região de Campo Mourão – CIS-COMCAM objetivando a prestação de serviços nos termos do chamamento público.</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Razão Social:</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Nome Fantasia: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CNPJ nº</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Inscrição Estadual: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Micro Empresa: </w:t>
      </w:r>
      <w:proofErr w:type="gramStart"/>
      <w:r w:rsidRPr="00D02536">
        <w:rPr>
          <w:rFonts w:ascii="Arial" w:hAnsi="Arial" w:cs="Arial"/>
          <w:b/>
        </w:rPr>
        <w:t xml:space="preserve">(  </w:t>
      </w:r>
      <w:proofErr w:type="gramEnd"/>
      <w:r w:rsidRPr="00D02536">
        <w:rPr>
          <w:rFonts w:ascii="Arial" w:hAnsi="Arial" w:cs="Arial"/>
          <w:b/>
        </w:rPr>
        <w:t xml:space="preserve">)  Não   (  ) Sim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Optante Simples: </w:t>
      </w:r>
      <w:proofErr w:type="gramStart"/>
      <w:r w:rsidRPr="00D02536">
        <w:rPr>
          <w:rFonts w:ascii="Arial" w:hAnsi="Arial" w:cs="Arial"/>
          <w:b/>
        </w:rPr>
        <w:t xml:space="preserve">(  </w:t>
      </w:r>
      <w:proofErr w:type="gramEnd"/>
      <w:r w:rsidRPr="00D02536">
        <w:rPr>
          <w:rFonts w:ascii="Arial" w:hAnsi="Arial" w:cs="Arial"/>
          <w:b/>
        </w:rPr>
        <w:t xml:space="preserve">)   Não (  ) Sim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Número do CNAE Nacional:                 Descrição: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Endereço: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Município:                                                               UF: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CEP:</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 xml:space="preserve">Telefone Comercial: </w:t>
      </w:r>
      <w:proofErr w:type="gramStart"/>
      <w:r w:rsidRPr="00D02536">
        <w:rPr>
          <w:rFonts w:ascii="Arial" w:hAnsi="Arial" w:cs="Arial"/>
          <w:b/>
        </w:rPr>
        <w:t xml:space="preserve">(  </w:t>
      </w:r>
      <w:proofErr w:type="gramEnd"/>
      <w:r w:rsidRPr="00D02536">
        <w:rPr>
          <w:rFonts w:ascii="Arial" w:hAnsi="Arial" w:cs="Arial"/>
          <w:b/>
        </w:rPr>
        <w:t>)        Telefone Celular: (  )</w:t>
      </w:r>
    </w:p>
    <w:p w:rsidR="00CB714A" w:rsidRPr="00D02536" w:rsidRDefault="00CB714A" w:rsidP="00D02536">
      <w:pPr>
        <w:spacing w:before="120" w:line="360" w:lineRule="auto"/>
        <w:ind w:left="-851" w:right="-852"/>
        <w:jc w:val="both"/>
        <w:rPr>
          <w:rFonts w:ascii="Arial" w:hAnsi="Arial" w:cs="Arial"/>
          <w:b/>
        </w:rPr>
      </w:pPr>
      <w:r w:rsidRPr="00D02536">
        <w:rPr>
          <w:rFonts w:ascii="Arial" w:hAnsi="Arial" w:cs="Arial"/>
          <w:b/>
        </w:rPr>
        <w:t>Dados Bancários:</w:t>
      </w:r>
      <w:proofErr w:type="gramStart"/>
      <w:r w:rsidRPr="00D02536">
        <w:rPr>
          <w:rFonts w:ascii="Arial" w:hAnsi="Arial" w:cs="Arial"/>
          <w:b/>
        </w:rPr>
        <w:t xml:space="preserve">   </w:t>
      </w:r>
      <w:proofErr w:type="gramEnd"/>
      <w:r w:rsidRPr="00D02536">
        <w:rPr>
          <w:rFonts w:ascii="Arial" w:hAnsi="Arial" w:cs="Arial"/>
          <w:b/>
        </w:rPr>
        <w:t>Banco:              Agência:         Conta Corrente:</w:t>
      </w:r>
    </w:p>
    <w:p w:rsidR="00CB714A" w:rsidRPr="003B005C" w:rsidRDefault="00CB714A" w:rsidP="00D02536">
      <w:pPr>
        <w:spacing w:before="120" w:line="360" w:lineRule="auto"/>
        <w:ind w:left="-851" w:right="-852"/>
        <w:jc w:val="both"/>
        <w:rPr>
          <w:rFonts w:ascii="Arial" w:hAnsi="Arial" w:cs="Arial"/>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240"/>
        <w:gridCol w:w="1559"/>
      </w:tblGrid>
      <w:tr w:rsidR="00CB714A" w:rsidRPr="003B005C" w:rsidTr="00D02536">
        <w:tc>
          <w:tcPr>
            <w:tcW w:w="2549" w:type="dxa"/>
            <w:tcBorders>
              <w:top w:val="single" w:sz="4" w:space="0" w:color="000000"/>
              <w:left w:val="single" w:sz="4" w:space="0" w:color="000000"/>
              <w:bottom w:val="single" w:sz="4" w:space="0" w:color="000000"/>
              <w:right w:val="single" w:sz="4" w:space="0" w:color="000000"/>
            </w:tcBorders>
            <w:hideMark/>
          </w:tcPr>
          <w:p w:rsidR="00CB714A" w:rsidRPr="003B005C" w:rsidRDefault="00CB714A" w:rsidP="00D02536">
            <w:pPr>
              <w:spacing w:before="120" w:line="360" w:lineRule="auto"/>
              <w:ind w:left="-108" w:right="-111"/>
              <w:jc w:val="center"/>
              <w:rPr>
                <w:rFonts w:ascii="Arial" w:hAnsi="Arial" w:cs="Arial"/>
              </w:rPr>
            </w:pPr>
            <w:r w:rsidRPr="003B005C">
              <w:rPr>
                <w:rFonts w:ascii="Arial" w:hAnsi="Arial" w:cs="Arial"/>
              </w:rPr>
              <w:lastRenderedPageBreak/>
              <w:t>Especialidade</w:t>
            </w:r>
          </w:p>
        </w:tc>
        <w:tc>
          <w:tcPr>
            <w:tcW w:w="6240" w:type="dxa"/>
            <w:tcBorders>
              <w:top w:val="single" w:sz="4" w:space="0" w:color="000000"/>
              <w:left w:val="single" w:sz="4" w:space="0" w:color="000000"/>
              <w:bottom w:val="single" w:sz="4" w:space="0" w:color="000000"/>
              <w:right w:val="single" w:sz="4" w:space="0" w:color="000000"/>
            </w:tcBorders>
            <w:hideMark/>
          </w:tcPr>
          <w:p w:rsidR="00CB714A" w:rsidRPr="003B005C" w:rsidRDefault="00CB714A" w:rsidP="00D02536">
            <w:pPr>
              <w:spacing w:before="120" w:line="360" w:lineRule="auto"/>
              <w:ind w:left="-247" w:right="-108"/>
              <w:jc w:val="center"/>
              <w:rPr>
                <w:rFonts w:ascii="Arial" w:hAnsi="Arial" w:cs="Arial"/>
              </w:rPr>
            </w:pPr>
            <w:r w:rsidRPr="003B005C">
              <w:rPr>
                <w:rFonts w:ascii="Arial" w:hAnsi="Arial" w:cs="Arial"/>
              </w:rPr>
              <w:t>Descrição Procedimento / Exame</w:t>
            </w:r>
          </w:p>
        </w:tc>
        <w:tc>
          <w:tcPr>
            <w:tcW w:w="1559" w:type="dxa"/>
            <w:tcBorders>
              <w:top w:val="single" w:sz="4" w:space="0" w:color="000000"/>
              <w:left w:val="single" w:sz="4" w:space="0" w:color="000000"/>
              <w:bottom w:val="single" w:sz="4" w:space="0" w:color="000000"/>
              <w:right w:val="single" w:sz="4" w:space="0" w:color="000000"/>
            </w:tcBorders>
            <w:hideMark/>
          </w:tcPr>
          <w:p w:rsidR="00CB714A" w:rsidRPr="003B005C" w:rsidRDefault="00CB714A" w:rsidP="00D02536">
            <w:pPr>
              <w:spacing w:before="120" w:line="360" w:lineRule="auto"/>
              <w:ind w:left="-108" w:right="-108"/>
              <w:jc w:val="center"/>
              <w:rPr>
                <w:rFonts w:ascii="Arial" w:hAnsi="Arial" w:cs="Arial"/>
              </w:rPr>
            </w:pPr>
            <w:r w:rsidRPr="003B005C">
              <w:rPr>
                <w:rFonts w:ascii="Arial" w:hAnsi="Arial" w:cs="Arial"/>
              </w:rPr>
              <w:t>Quantidade</w:t>
            </w:r>
          </w:p>
        </w:tc>
      </w:tr>
      <w:tr w:rsidR="00CB714A" w:rsidRPr="003B005C" w:rsidTr="00D02536">
        <w:tc>
          <w:tcPr>
            <w:tcW w:w="254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6240"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D02536">
        <w:tc>
          <w:tcPr>
            <w:tcW w:w="254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6240"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D02536">
        <w:tc>
          <w:tcPr>
            <w:tcW w:w="254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6240"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D02536">
        <w:tc>
          <w:tcPr>
            <w:tcW w:w="254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6240"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D02536">
        <w:tc>
          <w:tcPr>
            <w:tcW w:w="254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6240"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bl>
    <w:p w:rsidR="00CB714A" w:rsidRPr="003B005C" w:rsidRDefault="00CB714A" w:rsidP="00D02536">
      <w:pPr>
        <w:spacing w:before="120" w:line="360" w:lineRule="auto"/>
        <w:ind w:left="-851" w:right="-852"/>
        <w:jc w:val="both"/>
        <w:rPr>
          <w:rFonts w:ascii="Arial" w:hAnsi="Arial" w:cs="Arial"/>
        </w:rPr>
      </w:pPr>
    </w:p>
    <w:tbl>
      <w:tblPr>
        <w:tblW w:w="103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134"/>
        <w:gridCol w:w="1417"/>
        <w:gridCol w:w="1982"/>
        <w:gridCol w:w="1558"/>
      </w:tblGrid>
      <w:tr w:rsidR="00CB714A" w:rsidRPr="003B005C" w:rsidTr="00D02536">
        <w:trPr>
          <w:trHeight w:val="431"/>
        </w:trPr>
        <w:tc>
          <w:tcPr>
            <w:tcW w:w="4253" w:type="dxa"/>
            <w:tcBorders>
              <w:top w:val="single" w:sz="4" w:space="0" w:color="000000"/>
              <w:left w:val="single" w:sz="4" w:space="0" w:color="000000"/>
              <w:bottom w:val="single" w:sz="4" w:space="0" w:color="000000"/>
              <w:right w:val="single" w:sz="4" w:space="0" w:color="000000"/>
            </w:tcBorders>
            <w:vAlign w:val="center"/>
          </w:tcPr>
          <w:p w:rsidR="00CB714A" w:rsidRPr="003B005C" w:rsidRDefault="00CB714A" w:rsidP="00D02536">
            <w:pPr>
              <w:spacing w:before="120" w:line="360" w:lineRule="auto"/>
              <w:ind w:left="-108" w:right="-108"/>
              <w:jc w:val="center"/>
              <w:rPr>
                <w:rFonts w:ascii="Arial" w:hAnsi="Arial" w:cs="Arial"/>
              </w:rPr>
            </w:pPr>
            <w:r w:rsidRPr="003B005C">
              <w:rPr>
                <w:rFonts w:ascii="Arial" w:hAnsi="Arial" w:cs="Arial"/>
              </w:rPr>
              <w:t>Profissional que executará os serviços: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714A" w:rsidRPr="003B005C" w:rsidRDefault="00CB714A" w:rsidP="00D02536">
            <w:pPr>
              <w:spacing w:before="120" w:line="360" w:lineRule="auto"/>
              <w:ind w:left="-108" w:right="-108"/>
              <w:jc w:val="center"/>
              <w:rPr>
                <w:rFonts w:ascii="Arial" w:hAnsi="Arial" w:cs="Arial"/>
              </w:rPr>
            </w:pPr>
            <w:r>
              <w:rPr>
                <w:rFonts w:ascii="Arial" w:hAnsi="Arial" w:cs="Arial"/>
              </w:rPr>
              <w:t>CPF</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B714A" w:rsidRPr="003B005C" w:rsidRDefault="00CB714A" w:rsidP="00D02536">
            <w:pPr>
              <w:spacing w:before="120" w:line="360" w:lineRule="auto"/>
              <w:ind w:left="-108" w:right="-108"/>
              <w:jc w:val="center"/>
              <w:rPr>
                <w:rFonts w:ascii="Arial" w:hAnsi="Arial" w:cs="Arial"/>
              </w:rPr>
            </w:pPr>
            <w:r w:rsidRPr="003B005C">
              <w:rPr>
                <w:rFonts w:ascii="Arial" w:hAnsi="Arial" w:cs="Arial"/>
              </w:rPr>
              <w:t>RG</w:t>
            </w:r>
            <w:r>
              <w:rPr>
                <w:rFonts w:ascii="Arial" w:hAnsi="Arial" w:cs="Arial"/>
              </w:rPr>
              <w:t>/ ÓRGÃO EMISSOR</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B714A" w:rsidRPr="003B005C" w:rsidRDefault="00CB714A" w:rsidP="00D02536">
            <w:pPr>
              <w:spacing w:before="120" w:line="360" w:lineRule="auto"/>
              <w:ind w:left="-108" w:right="-111"/>
              <w:jc w:val="center"/>
              <w:rPr>
                <w:rFonts w:ascii="Arial" w:hAnsi="Arial" w:cs="Arial"/>
              </w:rPr>
            </w:pPr>
            <w:r w:rsidRPr="003B005C">
              <w:rPr>
                <w:rFonts w:ascii="Arial" w:hAnsi="Arial" w:cs="Arial"/>
              </w:rPr>
              <w:t>Carteira Profissional nº.</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CB714A" w:rsidRPr="003B005C" w:rsidRDefault="00CB714A" w:rsidP="00D02536">
            <w:pPr>
              <w:spacing w:before="120" w:line="360" w:lineRule="auto"/>
              <w:ind w:left="-105" w:right="-112"/>
              <w:jc w:val="center"/>
              <w:rPr>
                <w:rFonts w:ascii="Arial" w:hAnsi="Arial" w:cs="Arial"/>
              </w:rPr>
            </w:pPr>
            <w:r w:rsidRPr="003B005C">
              <w:rPr>
                <w:rFonts w:ascii="Arial" w:hAnsi="Arial" w:cs="Arial"/>
              </w:rPr>
              <w:t>Telefone</w:t>
            </w:r>
            <w:r w:rsidR="00D02536">
              <w:rPr>
                <w:rFonts w:ascii="Arial" w:hAnsi="Arial" w:cs="Arial"/>
              </w:rPr>
              <w:t xml:space="preserve"> </w:t>
            </w:r>
            <w:r w:rsidRPr="003B005C">
              <w:rPr>
                <w:rFonts w:ascii="Arial" w:hAnsi="Arial" w:cs="Arial"/>
              </w:rPr>
              <w:t>(fixo/celular)</w:t>
            </w:r>
          </w:p>
        </w:tc>
      </w:tr>
      <w:tr w:rsidR="00CB714A" w:rsidRPr="003B005C" w:rsidTr="002C4801">
        <w:trPr>
          <w:trHeight w:val="270"/>
        </w:trPr>
        <w:tc>
          <w:tcPr>
            <w:tcW w:w="4253"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982"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8"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2C4801">
        <w:trPr>
          <w:trHeight w:val="259"/>
        </w:trPr>
        <w:tc>
          <w:tcPr>
            <w:tcW w:w="4253"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982"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8"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2C4801">
        <w:trPr>
          <w:trHeight w:val="241"/>
        </w:trPr>
        <w:tc>
          <w:tcPr>
            <w:tcW w:w="4253"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982"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8"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2C4801">
        <w:trPr>
          <w:trHeight w:val="241"/>
        </w:trPr>
        <w:tc>
          <w:tcPr>
            <w:tcW w:w="4253"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982"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8"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r w:rsidR="00CB714A" w:rsidRPr="003B005C" w:rsidTr="002C4801">
        <w:trPr>
          <w:trHeight w:val="259"/>
        </w:trPr>
        <w:tc>
          <w:tcPr>
            <w:tcW w:w="4253"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982"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c>
          <w:tcPr>
            <w:tcW w:w="1558" w:type="dxa"/>
            <w:tcBorders>
              <w:top w:val="single" w:sz="4" w:space="0" w:color="000000"/>
              <w:left w:val="single" w:sz="4" w:space="0" w:color="000000"/>
              <w:bottom w:val="single" w:sz="4" w:space="0" w:color="000000"/>
              <w:right w:val="single" w:sz="4" w:space="0" w:color="000000"/>
            </w:tcBorders>
          </w:tcPr>
          <w:p w:rsidR="00CB714A" w:rsidRPr="003B005C" w:rsidRDefault="00CB714A" w:rsidP="00D02536">
            <w:pPr>
              <w:spacing w:before="120" w:line="360" w:lineRule="auto"/>
              <w:ind w:left="-851" w:right="-852"/>
              <w:jc w:val="both"/>
              <w:rPr>
                <w:rFonts w:ascii="Arial" w:hAnsi="Arial" w:cs="Arial"/>
              </w:rPr>
            </w:pPr>
          </w:p>
        </w:tc>
      </w:tr>
    </w:tbl>
    <w:p w:rsidR="00CB714A" w:rsidRPr="003B005C"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center"/>
        <w:rPr>
          <w:rFonts w:ascii="Arial" w:hAnsi="Arial" w:cs="Arial"/>
        </w:rPr>
      </w:pPr>
      <w:r w:rsidRPr="003B005C">
        <w:rPr>
          <w:rFonts w:ascii="Arial" w:hAnsi="Arial" w:cs="Arial"/>
        </w:rPr>
        <w:t xml:space="preserve">Campo Mourão – </w:t>
      </w:r>
      <w:proofErr w:type="spellStart"/>
      <w:proofErr w:type="gramStart"/>
      <w:r w:rsidRPr="003B005C">
        <w:rPr>
          <w:rFonts w:ascii="Arial" w:hAnsi="Arial" w:cs="Arial"/>
        </w:rPr>
        <w:t>Pr</w:t>
      </w:r>
      <w:proofErr w:type="spellEnd"/>
      <w:proofErr w:type="gramEnd"/>
      <w:r w:rsidRPr="003B005C">
        <w:rPr>
          <w:rFonts w:ascii="Arial" w:hAnsi="Arial" w:cs="Arial"/>
        </w:rPr>
        <w:t>, __________/__________/__________</w:t>
      </w:r>
    </w:p>
    <w:p w:rsidR="00CB714A" w:rsidRDefault="00CB714A" w:rsidP="00D02536">
      <w:pPr>
        <w:spacing w:before="120" w:line="360" w:lineRule="auto"/>
        <w:ind w:left="-851" w:right="-852"/>
        <w:jc w:val="both"/>
        <w:rPr>
          <w:rFonts w:ascii="Arial" w:hAnsi="Arial" w:cs="Arial"/>
        </w:rPr>
      </w:pPr>
    </w:p>
    <w:p w:rsidR="00D02536" w:rsidRPr="003B005C" w:rsidRDefault="00D02536"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center"/>
        <w:rPr>
          <w:rFonts w:ascii="Arial" w:hAnsi="Arial" w:cs="Arial"/>
        </w:rPr>
      </w:pPr>
      <w:r>
        <w:rPr>
          <w:rFonts w:ascii="Arial" w:hAnsi="Arial" w:cs="Arial"/>
        </w:rPr>
        <w:t>_______________________</w:t>
      </w:r>
    </w:p>
    <w:p w:rsidR="00CB714A" w:rsidRPr="003B005C" w:rsidRDefault="00CB714A" w:rsidP="00D02536">
      <w:pPr>
        <w:spacing w:before="120" w:line="360" w:lineRule="auto"/>
        <w:ind w:left="-851" w:right="-852"/>
        <w:jc w:val="center"/>
        <w:rPr>
          <w:rFonts w:ascii="Arial" w:hAnsi="Arial" w:cs="Arial"/>
        </w:rPr>
      </w:pPr>
      <w:r>
        <w:rPr>
          <w:rFonts w:ascii="Arial" w:hAnsi="Arial" w:cs="Arial"/>
        </w:rPr>
        <w:t>(Nome e assinatura do representante legal)</w:t>
      </w:r>
    </w:p>
    <w:p w:rsidR="00CB714A" w:rsidRPr="003B005C"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center"/>
        <w:rPr>
          <w:rFonts w:ascii="Arial" w:hAnsi="Arial" w:cs="Arial"/>
          <w:b/>
        </w:rPr>
      </w:pPr>
      <w:r>
        <w:rPr>
          <w:rFonts w:ascii="Arial" w:hAnsi="Arial" w:cs="Arial"/>
          <w:b/>
        </w:rPr>
        <w:lastRenderedPageBreak/>
        <w:t>ANEXO II</w:t>
      </w:r>
    </w:p>
    <w:p w:rsidR="00CB714A" w:rsidRDefault="00CB714A" w:rsidP="00D02536">
      <w:pPr>
        <w:spacing w:before="120" w:line="360" w:lineRule="auto"/>
        <w:ind w:left="-851" w:right="-852"/>
        <w:jc w:val="center"/>
        <w:rPr>
          <w:rFonts w:ascii="Arial" w:hAnsi="Arial" w:cs="Arial"/>
          <w:b/>
        </w:rPr>
      </w:pPr>
      <w:r>
        <w:rPr>
          <w:rFonts w:ascii="Arial" w:hAnsi="Arial" w:cs="Arial"/>
          <w:b/>
        </w:rPr>
        <w:t>MODELO DE DECLARAÇÃO DE IDONEIDADE</w:t>
      </w:r>
    </w:p>
    <w:p w:rsidR="00CB714A" w:rsidRPr="003B005C" w:rsidRDefault="00CB714A" w:rsidP="00D02536">
      <w:pPr>
        <w:spacing w:before="120" w:line="360" w:lineRule="auto"/>
        <w:ind w:left="-851" w:right="-852"/>
        <w:jc w:val="center"/>
        <w:rPr>
          <w:rFonts w:ascii="Arial" w:hAnsi="Arial" w:cs="Arial"/>
        </w:rPr>
      </w:pP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Ao: CONSÓRCIO INTERMUNICIPAL DE SAÚDE DA COMUNIDADE DOS MUNICÍPIOS DA REGIÃO DE CAMPO MOURÃO – CIS-COMCAM</w:t>
      </w:r>
    </w:p>
    <w:p w:rsidR="00CB714A" w:rsidRPr="003B005C"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O interessado abaixo qualificado DECLARA para os devidos fins de direito, na qualidade de solicitante de cadastramento na área médica, que não foi declarado inidôneo para licitar ou contratar com o Poder Público, em qualquer de suas esferas.</w:t>
      </w: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Por ser expressão da verdade, firmo o presente.</w:t>
      </w:r>
    </w:p>
    <w:p w:rsidR="00CB714A" w:rsidRPr="003B005C"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center"/>
        <w:rPr>
          <w:rFonts w:ascii="Arial" w:hAnsi="Arial" w:cs="Arial"/>
        </w:rPr>
      </w:pPr>
      <w:r w:rsidRPr="003B005C">
        <w:rPr>
          <w:rFonts w:ascii="Arial" w:hAnsi="Arial" w:cs="Arial"/>
        </w:rPr>
        <w:t>Campo Mourão, em ______ de ______________de_______.</w:t>
      </w:r>
    </w:p>
    <w:p w:rsidR="00CB714A" w:rsidRPr="003B005C" w:rsidRDefault="00CB714A" w:rsidP="00D02536">
      <w:pPr>
        <w:spacing w:before="120" w:line="360" w:lineRule="auto"/>
        <w:ind w:left="-851" w:right="-852"/>
        <w:jc w:val="center"/>
        <w:rPr>
          <w:rFonts w:ascii="Arial" w:hAnsi="Arial" w:cs="Arial"/>
        </w:rPr>
      </w:pPr>
    </w:p>
    <w:p w:rsidR="00CB714A" w:rsidRDefault="00CB714A" w:rsidP="00D02536">
      <w:pPr>
        <w:spacing w:before="120" w:line="360" w:lineRule="auto"/>
        <w:ind w:left="-851" w:right="-852"/>
        <w:jc w:val="center"/>
        <w:rPr>
          <w:rFonts w:ascii="Arial" w:hAnsi="Arial" w:cs="Arial"/>
        </w:rPr>
      </w:pPr>
      <w:r w:rsidRPr="003B005C">
        <w:rPr>
          <w:rFonts w:ascii="Arial" w:hAnsi="Arial" w:cs="Arial"/>
        </w:rPr>
        <w:t>_________________________________________________</w:t>
      </w:r>
    </w:p>
    <w:p w:rsidR="00CB714A" w:rsidRPr="003B005C" w:rsidRDefault="00CB714A" w:rsidP="00D02536">
      <w:pPr>
        <w:spacing w:before="120" w:line="360" w:lineRule="auto"/>
        <w:ind w:left="-851" w:right="-852"/>
        <w:jc w:val="center"/>
        <w:rPr>
          <w:rFonts w:ascii="Arial" w:hAnsi="Arial" w:cs="Arial"/>
        </w:rPr>
      </w:pPr>
      <w:r w:rsidRPr="003B005C">
        <w:rPr>
          <w:rFonts w:ascii="Arial" w:hAnsi="Arial" w:cs="Arial"/>
        </w:rPr>
        <w:t>(</w:t>
      </w:r>
      <w:r>
        <w:rPr>
          <w:rFonts w:ascii="Arial" w:hAnsi="Arial" w:cs="Arial"/>
        </w:rPr>
        <w:t xml:space="preserve">Nome e </w:t>
      </w:r>
      <w:r w:rsidRPr="003B005C">
        <w:rPr>
          <w:rFonts w:ascii="Arial" w:hAnsi="Arial" w:cs="Arial"/>
        </w:rPr>
        <w:t xml:space="preserve">assinatura do </w:t>
      </w:r>
      <w:r>
        <w:rPr>
          <w:rFonts w:ascii="Arial" w:hAnsi="Arial" w:cs="Arial"/>
        </w:rPr>
        <w:t>representante legal</w:t>
      </w:r>
      <w:r w:rsidRPr="003B005C">
        <w:rPr>
          <w:rFonts w:ascii="Arial" w:hAnsi="Arial" w:cs="Arial"/>
        </w:rPr>
        <w:t>)</w:t>
      </w: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both"/>
        <w:rPr>
          <w:rFonts w:ascii="Arial" w:hAnsi="Arial" w:cs="Arial"/>
        </w:rPr>
      </w:pPr>
    </w:p>
    <w:p w:rsidR="00CB714A" w:rsidRDefault="00CB714A" w:rsidP="00D02536">
      <w:pPr>
        <w:spacing w:before="120" w:line="360" w:lineRule="auto"/>
        <w:ind w:left="-851" w:right="-852"/>
        <w:jc w:val="center"/>
        <w:rPr>
          <w:rFonts w:ascii="Arial" w:hAnsi="Arial" w:cs="Arial"/>
          <w:b/>
        </w:rPr>
      </w:pPr>
      <w:r>
        <w:rPr>
          <w:rFonts w:ascii="Arial" w:hAnsi="Arial" w:cs="Arial"/>
          <w:b/>
        </w:rPr>
        <w:lastRenderedPageBreak/>
        <w:t>ANEXO III</w:t>
      </w:r>
    </w:p>
    <w:p w:rsidR="00CB714A" w:rsidRDefault="00CB714A" w:rsidP="00D02536">
      <w:pPr>
        <w:spacing w:before="120" w:line="360" w:lineRule="auto"/>
        <w:ind w:left="-851" w:right="-852"/>
        <w:jc w:val="center"/>
        <w:rPr>
          <w:rFonts w:ascii="Arial" w:hAnsi="Arial" w:cs="Arial"/>
          <w:b/>
        </w:rPr>
      </w:pPr>
      <w:r>
        <w:rPr>
          <w:rFonts w:ascii="Arial" w:hAnsi="Arial" w:cs="Arial"/>
          <w:b/>
        </w:rPr>
        <w:t>DECLARAÇÃO DE QUE NÃO POSSUI IMPEDIMENTO REFERENTE À LEI 8.666/93</w:t>
      </w:r>
    </w:p>
    <w:p w:rsidR="00CB714A" w:rsidRPr="003B005C"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Ao: CONSÓRCIO INTERMUNICIPAL DE SAÚDE DA COMUNIDADE DOS MUNICÍPIOS DA REGIÃO DE CAMPO MOURÃO – CIS-COMCAM</w:t>
      </w:r>
    </w:p>
    <w:p w:rsidR="00CB714A"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O interessado abaixo qualificado DECLARA para os devidos fins de direito, que não possui nenhum impedimento, tanto referente à Lei 8.666/93, quanto às demais legislações atinentes à espécie.</w:t>
      </w:r>
    </w:p>
    <w:p w:rsidR="00CB714A" w:rsidRPr="003B005C" w:rsidRDefault="00CB714A" w:rsidP="00D02536">
      <w:pPr>
        <w:spacing w:before="120" w:line="360" w:lineRule="auto"/>
        <w:ind w:left="-851" w:right="-852"/>
        <w:jc w:val="both"/>
        <w:rPr>
          <w:rFonts w:ascii="Arial" w:hAnsi="Arial" w:cs="Arial"/>
        </w:rPr>
      </w:pPr>
      <w:r w:rsidRPr="003B005C">
        <w:rPr>
          <w:rFonts w:ascii="Arial" w:hAnsi="Arial" w:cs="Arial"/>
        </w:rPr>
        <w:t>Por ser expressão da verdade, firmo o presente.</w:t>
      </w:r>
    </w:p>
    <w:p w:rsidR="00CB714A" w:rsidRDefault="00CB714A" w:rsidP="00D02536">
      <w:pPr>
        <w:spacing w:before="120" w:line="360" w:lineRule="auto"/>
        <w:ind w:left="-851" w:right="-852"/>
        <w:jc w:val="both"/>
        <w:rPr>
          <w:rFonts w:ascii="Arial" w:hAnsi="Arial" w:cs="Arial"/>
        </w:rPr>
      </w:pPr>
    </w:p>
    <w:p w:rsidR="00CB714A" w:rsidRPr="003B005C" w:rsidRDefault="00CB714A" w:rsidP="00D02536">
      <w:pPr>
        <w:spacing w:before="120" w:line="360" w:lineRule="auto"/>
        <w:ind w:left="-851" w:right="-852"/>
        <w:jc w:val="center"/>
        <w:rPr>
          <w:rFonts w:ascii="Arial" w:hAnsi="Arial" w:cs="Arial"/>
        </w:rPr>
      </w:pPr>
      <w:r w:rsidRPr="003B005C">
        <w:rPr>
          <w:rFonts w:ascii="Arial" w:hAnsi="Arial" w:cs="Arial"/>
        </w:rPr>
        <w:t>Campo Mourão, em ______ de ___________________de______.</w:t>
      </w:r>
    </w:p>
    <w:p w:rsidR="00CB714A" w:rsidRPr="003B005C" w:rsidRDefault="00CB714A" w:rsidP="00D02536">
      <w:pPr>
        <w:spacing w:before="120" w:line="360" w:lineRule="auto"/>
        <w:ind w:left="-851" w:right="-852"/>
        <w:jc w:val="center"/>
        <w:rPr>
          <w:rFonts w:ascii="Arial" w:hAnsi="Arial" w:cs="Arial"/>
        </w:rPr>
      </w:pPr>
    </w:p>
    <w:p w:rsidR="00CB714A" w:rsidRPr="003B005C" w:rsidRDefault="00CB714A" w:rsidP="00D02536">
      <w:pPr>
        <w:spacing w:before="120" w:line="360" w:lineRule="auto"/>
        <w:ind w:left="-851" w:right="-852"/>
        <w:jc w:val="center"/>
        <w:rPr>
          <w:rFonts w:ascii="Arial" w:hAnsi="Arial" w:cs="Arial"/>
        </w:rPr>
      </w:pPr>
    </w:p>
    <w:p w:rsidR="00CB714A" w:rsidRPr="003B005C" w:rsidRDefault="00CB714A" w:rsidP="00D02536">
      <w:pPr>
        <w:spacing w:before="120" w:line="360" w:lineRule="auto"/>
        <w:ind w:left="-851" w:right="-852"/>
        <w:jc w:val="center"/>
        <w:rPr>
          <w:rFonts w:ascii="Arial" w:hAnsi="Arial" w:cs="Arial"/>
        </w:rPr>
      </w:pPr>
      <w:r w:rsidRPr="003B005C">
        <w:rPr>
          <w:rFonts w:ascii="Arial" w:hAnsi="Arial" w:cs="Arial"/>
        </w:rPr>
        <w:t>_________________________________________________</w:t>
      </w:r>
    </w:p>
    <w:p w:rsidR="00CB714A" w:rsidRPr="00866B95" w:rsidRDefault="00CB714A" w:rsidP="00D02536">
      <w:pPr>
        <w:spacing w:before="120" w:line="360" w:lineRule="auto"/>
        <w:ind w:left="-851" w:right="-852"/>
        <w:jc w:val="center"/>
        <w:rPr>
          <w:rFonts w:ascii="Arial" w:hAnsi="Arial" w:cs="Arial"/>
          <w:b/>
        </w:rPr>
      </w:pPr>
      <w:proofErr w:type="gramStart"/>
      <w:r w:rsidRPr="003B005C">
        <w:rPr>
          <w:rFonts w:ascii="Arial" w:hAnsi="Arial" w:cs="Arial"/>
        </w:rPr>
        <w:t>(</w:t>
      </w:r>
      <w:r>
        <w:rPr>
          <w:rFonts w:ascii="Arial" w:hAnsi="Arial" w:cs="Arial"/>
        </w:rPr>
        <w:t xml:space="preserve">Nome e </w:t>
      </w:r>
      <w:r w:rsidRPr="003B005C">
        <w:rPr>
          <w:rFonts w:ascii="Arial" w:hAnsi="Arial" w:cs="Arial"/>
        </w:rPr>
        <w:t xml:space="preserve">assinatura do </w:t>
      </w:r>
      <w:r>
        <w:rPr>
          <w:rFonts w:ascii="Arial" w:hAnsi="Arial" w:cs="Arial"/>
        </w:rPr>
        <w:t>representante legal</w:t>
      </w:r>
    </w:p>
    <w:proofErr w:type="gramEnd"/>
    <w:sectPr w:rsidR="00CB714A" w:rsidRPr="00866B9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4A" w:rsidRDefault="00803D4A" w:rsidP="002F418B">
      <w:r>
        <w:separator/>
      </w:r>
    </w:p>
  </w:endnote>
  <w:endnote w:type="continuationSeparator" w:id="0">
    <w:p w:rsidR="00803D4A" w:rsidRDefault="00803D4A" w:rsidP="002F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F7" w:rsidRDefault="00B213F7" w:rsidP="00B213F7">
    <w:pPr>
      <w:pBdr>
        <w:bottom w:val="single" w:sz="12" w:space="1" w:color="auto"/>
      </w:pBdr>
      <w:ind w:left="1945" w:right="493" w:hanging="879"/>
      <w:jc w:val="center"/>
    </w:pPr>
  </w:p>
  <w:p w:rsidR="002F418B" w:rsidRPr="001728F8" w:rsidRDefault="002F418B" w:rsidP="002F418B">
    <w:pPr>
      <w:ind w:left="1945" w:right="493" w:hanging="879"/>
      <w:jc w:val="center"/>
      <w:rPr>
        <w:rFonts w:ascii="Arial" w:hAnsi="Arial" w:cs="Arial"/>
      </w:rPr>
    </w:pPr>
    <w:r w:rsidRPr="001728F8">
      <w:rPr>
        <w:rFonts w:ascii="Arial" w:hAnsi="Arial" w:cs="Arial"/>
      </w:rPr>
      <w:t xml:space="preserve">Rua </w:t>
    </w:r>
    <w:proofErr w:type="spellStart"/>
    <w:r w:rsidRPr="001728F8">
      <w:rPr>
        <w:rFonts w:ascii="Arial" w:hAnsi="Arial" w:cs="Arial"/>
      </w:rPr>
      <w:t>Mamborê</w:t>
    </w:r>
    <w:proofErr w:type="spellEnd"/>
    <w:r w:rsidRPr="001728F8">
      <w:rPr>
        <w:rFonts w:ascii="Arial" w:hAnsi="Arial" w:cs="Arial"/>
      </w:rPr>
      <w:t>, 1542 – Fone (44) 3523-3684 – CEP 87.302-</w:t>
    </w:r>
    <w:proofErr w:type="gramStart"/>
    <w:r w:rsidRPr="001728F8">
      <w:rPr>
        <w:rFonts w:ascii="Arial" w:hAnsi="Arial" w:cs="Arial"/>
      </w:rPr>
      <w:t>140</w:t>
    </w:r>
    <w:proofErr w:type="gramEnd"/>
  </w:p>
  <w:p w:rsidR="002F418B" w:rsidRPr="001728F8" w:rsidRDefault="002F418B" w:rsidP="002F418B">
    <w:pPr>
      <w:ind w:left="1945" w:right="493" w:hanging="879"/>
      <w:jc w:val="center"/>
      <w:rPr>
        <w:rFonts w:ascii="Arial" w:hAnsi="Arial" w:cs="Arial"/>
      </w:rPr>
    </w:pPr>
    <w:r w:rsidRPr="001728F8">
      <w:rPr>
        <w:rFonts w:ascii="Arial" w:hAnsi="Arial" w:cs="Arial"/>
      </w:rPr>
      <w:t>Campo Mourão – Paraná. CNPJ: 95.640.322/0001-01</w:t>
    </w:r>
  </w:p>
  <w:p w:rsidR="002F418B" w:rsidRPr="001728F8" w:rsidRDefault="002F418B" w:rsidP="002F418B">
    <w:pPr>
      <w:ind w:left="1945" w:right="493" w:hanging="879"/>
      <w:jc w:val="center"/>
      <w:rPr>
        <w:rFonts w:ascii="Arial" w:hAnsi="Arial" w:cs="Arial"/>
      </w:rPr>
    </w:pPr>
    <w:r w:rsidRPr="001728F8">
      <w:rPr>
        <w:rFonts w:ascii="Arial" w:hAnsi="Arial" w:cs="Arial"/>
      </w:rPr>
      <w:t xml:space="preserve"> E-mail: compras@ciscomcam.com.br</w:t>
    </w:r>
  </w:p>
  <w:p w:rsidR="002F418B" w:rsidRDefault="002F41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4A" w:rsidRDefault="00803D4A" w:rsidP="002F418B">
      <w:r>
        <w:separator/>
      </w:r>
    </w:p>
  </w:footnote>
  <w:footnote w:type="continuationSeparator" w:id="0">
    <w:p w:rsidR="00803D4A" w:rsidRDefault="00803D4A" w:rsidP="002F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8B" w:rsidRDefault="002F418B">
    <w:pPr>
      <w:pStyle w:val="Cabealho"/>
    </w:pPr>
    <w:r>
      <w:rPr>
        <w:noProof/>
      </w:rPr>
      <w:drawing>
        <wp:anchor distT="0" distB="0" distL="114300" distR="114300" simplePos="0" relativeHeight="251659264" behindDoc="0" locked="0" layoutInCell="1" allowOverlap="0" wp14:anchorId="4DBFA451" wp14:editId="4C0FA4BF">
          <wp:simplePos x="0" y="0"/>
          <wp:positionH relativeFrom="page">
            <wp:posOffset>457200</wp:posOffset>
          </wp:positionH>
          <wp:positionV relativeFrom="page">
            <wp:posOffset>574158</wp:posOffset>
          </wp:positionV>
          <wp:extent cx="6379535" cy="1073889"/>
          <wp:effectExtent l="0" t="0" r="254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78917" cy="107378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8B"/>
    <w:rsid w:val="001116E1"/>
    <w:rsid w:val="001728F8"/>
    <w:rsid w:val="001D0CBB"/>
    <w:rsid w:val="001E301F"/>
    <w:rsid w:val="00220B25"/>
    <w:rsid w:val="00287C3A"/>
    <w:rsid w:val="002F418B"/>
    <w:rsid w:val="00302107"/>
    <w:rsid w:val="003A3B3D"/>
    <w:rsid w:val="00510361"/>
    <w:rsid w:val="00746AE0"/>
    <w:rsid w:val="007B1AF2"/>
    <w:rsid w:val="007C2A7E"/>
    <w:rsid w:val="00803D4A"/>
    <w:rsid w:val="00866B95"/>
    <w:rsid w:val="008C705C"/>
    <w:rsid w:val="00926E9A"/>
    <w:rsid w:val="009E3EC6"/>
    <w:rsid w:val="009F06E0"/>
    <w:rsid w:val="00AE1835"/>
    <w:rsid w:val="00B125E2"/>
    <w:rsid w:val="00B213F7"/>
    <w:rsid w:val="00B47508"/>
    <w:rsid w:val="00C479B5"/>
    <w:rsid w:val="00CA6908"/>
    <w:rsid w:val="00CB714A"/>
    <w:rsid w:val="00D00E2E"/>
    <w:rsid w:val="00D02536"/>
    <w:rsid w:val="00DF35EA"/>
    <w:rsid w:val="00E161E0"/>
    <w:rsid w:val="00ED324E"/>
    <w:rsid w:val="00EF7C77"/>
    <w:rsid w:val="00FF4F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418B"/>
    <w:pPr>
      <w:tabs>
        <w:tab w:val="center" w:pos="4252"/>
        <w:tab w:val="right" w:pos="8504"/>
      </w:tabs>
    </w:pPr>
  </w:style>
  <w:style w:type="character" w:customStyle="1" w:styleId="CabealhoChar">
    <w:name w:val="Cabeçalho Char"/>
    <w:basedOn w:val="Fontepargpadro"/>
    <w:link w:val="Cabealho"/>
    <w:uiPriority w:val="99"/>
    <w:rsid w:val="002F418B"/>
  </w:style>
  <w:style w:type="paragraph" w:styleId="Rodap">
    <w:name w:val="footer"/>
    <w:basedOn w:val="Normal"/>
    <w:link w:val="RodapChar"/>
    <w:uiPriority w:val="99"/>
    <w:unhideWhenUsed/>
    <w:rsid w:val="002F418B"/>
    <w:pPr>
      <w:tabs>
        <w:tab w:val="center" w:pos="4252"/>
        <w:tab w:val="right" w:pos="8504"/>
      </w:tabs>
    </w:pPr>
  </w:style>
  <w:style w:type="character" w:customStyle="1" w:styleId="RodapChar">
    <w:name w:val="Rodapé Char"/>
    <w:basedOn w:val="Fontepargpadro"/>
    <w:link w:val="Rodap"/>
    <w:uiPriority w:val="99"/>
    <w:rsid w:val="002F418B"/>
  </w:style>
  <w:style w:type="paragraph" w:styleId="Recuodecorpodetexto">
    <w:name w:val="Body Text Indent"/>
    <w:basedOn w:val="Normal"/>
    <w:link w:val="RecuodecorpodetextoChar"/>
    <w:rsid w:val="00287C3A"/>
    <w:pPr>
      <w:spacing w:after="120"/>
      <w:ind w:left="283"/>
    </w:pPr>
  </w:style>
  <w:style w:type="character" w:customStyle="1" w:styleId="RecuodecorpodetextoChar">
    <w:name w:val="Recuo de corpo de texto Char"/>
    <w:basedOn w:val="Fontepargpadro"/>
    <w:link w:val="Recuodecorpodetexto"/>
    <w:rsid w:val="00287C3A"/>
    <w:rPr>
      <w:rFonts w:ascii="Times New Roman" w:eastAsia="Times New Roman" w:hAnsi="Times New Roman" w:cs="Times New Roman"/>
      <w:sz w:val="24"/>
      <w:szCs w:val="24"/>
      <w:lang w:eastAsia="pt-BR"/>
    </w:rPr>
  </w:style>
  <w:style w:type="character" w:styleId="Hyperlink">
    <w:name w:val="Hyperlink"/>
    <w:rsid w:val="00866B95"/>
    <w:rPr>
      <w:color w:val="0000FF"/>
      <w:u w:val="single"/>
    </w:rPr>
  </w:style>
  <w:style w:type="paragraph" w:styleId="Textodebalo">
    <w:name w:val="Balloon Text"/>
    <w:basedOn w:val="Normal"/>
    <w:link w:val="TextodebaloChar"/>
    <w:uiPriority w:val="99"/>
    <w:semiHidden/>
    <w:unhideWhenUsed/>
    <w:rsid w:val="00D00E2E"/>
    <w:rPr>
      <w:rFonts w:ascii="Tahoma" w:hAnsi="Tahoma" w:cs="Tahoma"/>
      <w:sz w:val="16"/>
      <w:szCs w:val="16"/>
    </w:rPr>
  </w:style>
  <w:style w:type="character" w:customStyle="1" w:styleId="TextodebaloChar">
    <w:name w:val="Texto de balão Char"/>
    <w:basedOn w:val="Fontepargpadro"/>
    <w:link w:val="Textodebalo"/>
    <w:uiPriority w:val="99"/>
    <w:semiHidden/>
    <w:rsid w:val="00D00E2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418B"/>
    <w:pPr>
      <w:tabs>
        <w:tab w:val="center" w:pos="4252"/>
        <w:tab w:val="right" w:pos="8504"/>
      </w:tabs>
    </w:pPr>
  </w:style>
  <w:style w:type="character" w:customStyle="1" w:styleId="CabealhoChar">
    <w:name w:val="Cabeçalho Char"/>
    <w:basedOn w:val="Fontepargpadro"/>
    <w:link w:val="Cabealho"/>
    <w:uiPriority w:val="99"/>
    <w:rsid w:val="002F418B"/>
  </w:style>
  <w:style w:type="paragraph" w:styleId="Rodap">
    <w:name w:val="footer"/>
    <w:basedOn w:val="Normal"/>
    <w:link w:val="RodapChar"/>
    <w:uiPriority w:val="99"/>
    <w:unhideWhenUsed/>
    <w:rsid w:val="002F418B"/>
    <w:pPr>
      <w:tabs>
        <w:tab w:val="center" w:pos="4252"/>
        <w:tab w:val="right" w:pos="8504"/>
      </w:tabs>
    </w:pPr>
  </w:style>
  <w:style w:type="character" w:customStyle="1" w:styleId="RodapChar">
    <w:name w:val="Rodapé Char"/>
    <w:basedOn w:val="Fontepargpadro"/>
    <w:link w:val="Rodap"/>
    <w:uiPriority w:val="99"/>
    <w:rsid w:val="002F418B"/>
  </w:style>
  <w:style w:type="paragraph" w:styleId="Recuodecorpodetexto">
    <w:name w:val="Body Text Indent"/>
    <w:basedOn w:val="Normal"/>
    <w:link w:val="RecuodecorpodetextoChar"/>
    <w:rsid w:val="00287C3A"/>
    <w:pPr>
      <w:spacing w:after="120"/>
      <w:ind w:left="283"/>
    </w:pPr>
  </w:style>
  <w:style w:type="character" w:customStyle="1" w:styleId="RecuodecorpodetextoChar">
    <w:name w:val="Recuo de corpo de texto Char"/>
    <w:basedOn w:val="Fontepargpadro"/>
    <w:link w:val="Recuodecorpodetexto"/>
    <w:rsid w:val="00287C3A"/>
    <w:rPr>
      <w:rFonts w:ascii="Times New Roman" w:eastAsia="Times New Roman" w:hAnsi="Times New Roman" w:cs="Times New Roman"/>
      <w:sz w:val="24"/>
      <w:szCs w:val="24"/>
      <w:lang w:eastAsia="pt-BR"/>
    </w:rPr>
  </w:style>
  <w:style w:type="character" w:styleId="Hyperlink">
    <w:name w:val="Hyperlink"/>
    <w:rsid w:val="00866B95"/>
    <w:rPr>
      <w:color w:val="0000FF"/>
      <w:u w:val="single"/>
    </w:rPr>
  </w:style>
  <w:style w:type="paragraph" w:styleId="Textodebalo">
    <w:name w:val="Balloon Text"/>
    <w:basedOn w:val="Normal"/>
    <w:link w:val="TextodebaloChar"/>
    <w:uiPriority w:val="99"/>
    <w:semiHidden/>
    <w:unhideWhenUsed/>
    <w:rsid w:val="00D00E2E"/>
    <w:rPr>
      <w:rFonts w:ascii="Tahoma" w:hAnsi="Tahoma" w:cs="Tahoma"/>
      <w:sz w:val="16"/>
      <w:szCs w:val="16"/>
    </w:rPr>
  </w:style>
  <w:style w:type="character" w:customStyle="1" w:styleId="TextodebaloChar">
    <w:name w:val="Texto de balão Char"/>
    <w:basedOn w:val="Fontepargpadro"/>
    <w:link w:val="Textodebalo"/>
    <w:uiPriority w:val="99"/>
    <w:semiHidden/>
    <w:rsid w:val="00D00E2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8297">
      <w:bodyDiv w:val="1"/>
      <w:marLeft w:val="0"/>
      <w:marRight w:val="0"/>
      <w:marTop w:val="0"/>
      <w:marBottom w:val="0"/>
      <w:divBdr>
        <w:top w:val="none" w:sz="0" w:space="0" w:color="auto"/>
        <w:left w:val="none" w:sz="0" w:space="0" w:color="auto"/>
        <w:bottom w:val="none" w:sz="0" w:space="0" w:color="auto"/>
        <w:right w:val="none" w:sz="0" w:space="0" w:color="auto"/>
      </w:divBdr>
    </w:div>
    <w:div w:id="1148401137">
      <w:bodyDiv w:val="1"/>
      <w:marLeft w:val="0"/>
      <w:marRight w:val="0"/>
      <w:marTop w:val="0"/>
      <w:marBottom w:val="0"/>
      <w:divBdr>
        <w:top w:val="none" w:sz="0" w:space="0" w:color="auto"/>
        <w:left w:val="none" w:sz="0" w:space="0" w:color="auto"/>
        <w:bottom w:val="none" w:sz="0" w:space="0" w:color="auto"/>
        <w:right w:val="none" w:sz="0" w:space="0" w:color="auto"/>
      </w:divBdr>
      <w:divsChild>
        <w:div w:id="1410542348">
          <w:marLeft w:val="0"/>
          <w:marRight w:val="0"/>
          <w:marTop w:val="0"/>
          <w:marBottom w:val="0"/>
          <w:divBdr>
            <w:top w:val="none" w:sz="0" w:space="0" w:color="auto"/>
            <w:left w:val="none" w:sz="0" w:space="0" w:color="auto"/>
            <w:bottom w:val="none" w:sz="0" w:space="0" w:color="auto"/>
            <w:right w:val="none" w:sz="0" w:space="0" w:color="auto"/>
          </w:divBdr>
        </w:div>
        <w:div w:id="206963616">
          <w:marLeft w:val="0"/>
          <w:marRight w:val="0"/>
          <w:marTop w:val="0"/>
          <w:marBottom w:val="0"/>
          <w:divBdr>
            <w:top w:val="none" w:sz="0" w:space="0" w:color="auto"/>
            <w:left w:val="none" w:sz="0" w:space="0" w:color="auto"/>
            <w:bottom w:val="none" w:sz="0" w:space="0" w:color="auto"/>
            <w:right w:val="none" w:sz="0" w:space="0" w:color="auto"/>
          </w:divBdr>
        </w:div>
        <w:div w:id="608199078">
          <w:marLeft w:val="0"/>
          <w:marRight w:val="0"/>
          <w:marTop w:val="0"/>
          <w:marBottom w:val="0"/>
          <w:divBdr>
            <w:top w:val="none" w:sz="0" w:space="0" w:color="auto"/>
            <w:left w:val="none" w:sz="0" w:space="0" w:color="auto"/>
            <w:bottom w:val="none" w:sz="0" w:space="0" w:color="auto"/>
            <w:right w:val="none" w:sz="0" w:space="0" w:color="auto"/>
          </w:divBdr>
        </w:div>
        <w:div w:id="1300649836">
          <w:marLeft w:val="0"/>
          <w:marRight w:val="0"/>
          <w:marTop w:val="0"/>
          <w:marBottom w:val="0"/>
          <w:divBdr>
            <w:top w:val="none" w:sz="0" w:space="0" w:color="auto"/>
            <w:left w:val="none" w:sz="0" w:space="0" w:color="auto"/>
            <w:bottom w:val="none" w:sz="0" w:space="0" w:color="auto"/>
            <w:right w:val="none" w:sz="0" w:space="0" w:color="auto"/>
          </w:divBdr>
        </w:div>
        <w:div w:id="1839883274">
          <w:marLeft w:val="0"/>
          <w:marRight w:val="0"/>
          <w:marTop w:val="0"/>
          <w:marBottom w:val="0"/>
          <w:divBdr>
            <w:top w:val="none" w:sz="0" w:space="0" w:color="auto"/>
            <w:left w:val="none" w:sz="0" w:space="0" w:color="auto"/>
            <w:bottom w:val="none" w:sz="0" w:space="0" w:color="auto"/>
            <w:right w:val="none" w:sz="0" w:space="0" w:color="auto"/>
          </w:divBdr>
        </w:div>
        <w:div w:id="55708873">
          <w:marLeft w:val="0"/>
          <w:marRight w:val="0"/>
          <w:marTop w:val="0"/>
          <w:marBottom w:val="0"/>
          <w:divBdr>
            <w:top w:val="none" w:sz="0" w:space="0" w:color="auto"/>
            <w:left w:val="none" w:sz="0" w:space="0" w:color="auto"/>
            <w:bottom w:val="none" w:sz="0" w:space="0" w:color="auto"/>
            <w:right w:val="none" w:sz="0" w:space="0" w:color="auto"/>
          </w:divBdr>
        </w:div>
        <w:div w:id="156117767">
          <w:marLeft w:val="0"/>
          <w:marRight w:val="0"/>
          <w:marTop w:val="0"/>
          <w:marBottom w:val="0"/>
          <w:divBdr>
            <w:top w:val="none" w:sz="0" w:space="0" w:color="auto"/>
            <w:left w:val="none" w:sz="0" w:space="0" w:color="auto"/>
            <w:bottom w:val="none" w:sz="0" w:space="0" w:color="auto"/>
            <w:right w:val="none" w:sz="0" w:space="0" w:color="auto"/>
          </w:divBdr>
        </w:div>
        <w:div w:id="1220899707">
          <w:marLeft w:val="0"/>
          <w:marRight w:val="0"/>
          <w:marTop w:val="0"/>
          <w:marBottom w:val="0"/>
          <w:divBdr>
            <w:top w:val="none" w:sz="0" w:space="0" w:color="auto"/>
            <w:left w:val="none" w:sz="0" w:space="0" w:color="auto"/>
            <w:bottom w:val="none" w:sz="0" w:space="0" w:color="auto"/>
            <w:right w:val="none" w:sz="0" w:space="0" w:color="auto"/>
          </w:divBdr>
        </w:div>
        <w:div w:id="1842350376">
          <w:marLeft w:val="0"/>
          <w:marRight w:val="0"/>
          <w:marTop w:val="0"/>
          <w:marBottom w:val="0"/>
          <w:divBdr>
            <w:top w:val="none" w:sz="0" w:space="0" w:color="auto"/>
            <w:left w:val="none" w:sz="0" w:space="0" w:color="auto"/>
            <w:bottom w:val="none" w:sz="0" w:space="0" w:color="auto"/>
            <w:right w:val="none" w:sz="0" w:space="0" w:color="auto"/>
          </w:divBdr>
        </w:div>
        <w:div w:id="1384059265">
          <w:marLeft w:val="0"/>
          <w:marRight w:val="0"/>
          <w:marTop w:val="0"/>
          <w:marBottom w:val="0"/>
          <w:divBdr>
            <w:top w:val="none" w:sz="0" w:space="0" w:color="auto"/>
            <w:left w:val="none" w:sz="0" w:space="0" w:color="auto"/>
            <w:bottom w:val="none" w:sz="0" w:space="0" w:color="auto"/>
            <w:right w:val="none" w:sz="0" w:space="0" w:color="auto"/>
          </w:divBdr>
        </w:div>
        <w:div w:id="136579201">
          <w:marLeft w:val="0"/>
          <w:marRight w:val="0"/>
          <w:marTop w:val="0"/>
          <w:marBottom w:val="0"/>
          <w:divBdr>
            <w:top w:val="none" w:sz="0" w:space="0" w:color="auto"/>
            <w:left w:val="none" w:sz="0" w:space="0" w:color="auto"/>
            <w:bottom w:val="none" w:sz="0" w:space="0" w:color="auto"/>
            <w:right w:val="none" w:sz="0" w:space="0" w:color="auto"/>
          </w:divBdr>
        </w:div>
        <w:div w:id="1474521128">
          <w:marLeft w:val="0"/>
          <w:marRight w:val="0"/>
          <w:marTop w:val="0"/>
          <w:marBottom w:val="0"/>
          <w:divBdr>
            <w:top w:val="none" w:sz="0" w:space="0" w:color="auto"/>
            <w:left w:val="none" w:sz="0" w:space="0" w:color="auto"/>
            <w:bottom w:val="none" w:sz="0" w:space="0" w:color="auto"/>
            <w:right w:val="none" w:sz="0" w:space="0" w:color="auto"/>
          </w:divBdr>
        </w:div>
        <w:div w:id="1888956496">
          <w:marLeft w:val="0"/>
          <w:marRight w:val="0"/>
          <w:marTop w:val="0"/>
          <w:marBottom w:val="0"/>
          <w:divBdr>
            <w:top w:val="none" w:sz="0" w:space="0" w:color="auto"/>
            <w:left w:val="none" w:sz="0" w:space="0" w:color="auto"/>
            <w:bottom w:val="none" w:sz="0" w:space="0" w:color="auto"/>
            <w:right w:val="none" w:sz="0" w:space="0" w:color="auto"/>
          </w:divBdr>
        </w:div>
        <w:div w:id="2129855914">
          <w:marLeft w:val="0"/>
          <w:marRight w:val="0"/>
          <w:marTop w:val="0"/>
          <w:marBottom w:val="0"/>
          <w:divBdr>
            <w:top w:val="none" w:sz="0" w:space="0" w:color="auto"/>
            <w:left w:val="none" w:sz="0" w:space="0" w:color="auto"/>
            <w:bottom w:val="none" w:sz="0" w:space="0" w:color="auto"/>
            <w:right w:val="none" w:sz="0" w:space="0" w:color="auto"/>
          </w:divBdr>
        </w:div>
        <w:div w:id="1176068379">
          <w:marLeft w:val="0"/>
          <w:marRight w:val="0"/>
          <w:marTop w:val="0"/>
          <w:marBottom w:val="0"/>
          <w:divBdr>
            <w:top w:val="none" w:sz="0" w:space="0" w:color="auto"/>
            <w:left w:val="none" w:sz="0" w:space="0" w:color="auto"/>
            <w:bottom w:val="none" w:sz="0" w:space="0" w:color="auto"/>
            <w:right w:val="none" w:sz="0" w:space="0" w:color="auto"/>
          </w:divBdr>
        </w:div>
        <w:div w:id="2073845684">
          <w:marLeft w:val="0"/>
          <w:marRight w:val="0"/>
          <w:marTop w:val="0"/>
          <w:marBottom w:val="0"/>
          <w:divBdr>
            <w:top w:val="none" w:sz="0" w:space="0" w:color="auto"/>
            <w:left w:val="none" w:sz="0" w:space="0" w:color="auto"/>
            <w:bottom w:val="none" w:sz="0" w:space="0" w:color="auto"/>
            <w:right w:val="none" w:sz="0" w:space="0" w:color="auto"/>
          </w:divBdr>
        </w:div>
        <w:div w:id="668487109">
          <w:marLeft w:val="0"/>
          <w:marRight w:val="0"/>
          <w:marTop w:val="0"/>
          <w:marBottom w:val="0"/>
          <w:divBdr>
            <w:top w:val="none" w:sz="0" w:space="0" w:color="auto"/>
            <w:left w:val="none" w:sz="0" w:space="0" w:color="auto"/>
            <w:bottom w:val="none" w:sz="0" w:space="0" w:color="auto"/>
            <w:right w:val="none" w:sz="0" w:space="0" w:color="auto"/>
          </w:divBdr>
        </w:div>
        <w:div w:id="624510204">
          <w:marLeft w:val="0"/>
          <w:marRight w:val="0"/>
          <w:marTop w:val="0"/>
          <w:marBottom w:val="0"/>
          <w:divBdr>
            <w:top w:val="none" w:sz="0" w:space="0" w:color="auto"/>
            <w:left w:val="none" w:sz="0" w:space="0" w:color="auto"/>
            <w:bottom w:val="none" w:sz="0" w:space="0" w:color="auto"/>
            <w:right w:val="none" w:sz="0" w:space="0" w:color="auto"/>
          </w:divBdr>
        </w:div>
        <w:div w:id="537861909">
          <w:marLeft w:val="0"/>
          <w:marRight w:val="0"/>
          <w:marTop w:val="0"/>
          <w:marBottom w:val="0"/>
          <w:divBdr>
            <w:top w:val="none" w:sz="0" w:space="0" w:color="auto"/>
            <w:left w:val="none" w:sz="0" w:space="0" w:color="auto"/>
            <w:bottom w:val="none" w:sz="0" w:space="0" w:color="auto"/>
            <w:right w:val="none" w:sz="0" w:space="0" w:color="auto"/>
          </w:divBdr>
        </w:div>
        <w:div w:id="2007856635">
          <w:marLeft w:val="0"/>
          <w:marRight w:val="0"/>
          <w:marTop w:val="0"/>
          <w:marBottom w:val="0"/>
          <w:divBdr>
            <w:top w:val="none" w:sz="0" w:space="0" w:color="auto"/>
            <w:left w:val="none" w:sz="0" w:space="0" w:color="auto"/>
            <w:bottom w:val="none" w:sz="0" w:space="0" w:color="auto"/>
            <w:right w:val="none" w:sz="0" w:space="0" w:color="auto"/>
          </w:divBdr>
        </w:div>
        <w:div w:id="1313019465">
          <w:marLeft w:val="0"/>
          <w:marRight w:val="0"/>
          <w:marTop w:val="0"/>
          <w:marBottom w:val="0"/>
          <w:divBdr>
            <w:top w:val="none" w:sz="0" w:space="0" w:color="auto"/>
            <w:left w:val="none" w:sz="0" w:space="0" w:color="auto"/>
            <w:bottom w:val="none" w:sz="0" w:space="0" w:color="auto"/>
            <w:right w:val="none" w:sz="0" w:space="0" w:color="auto"/>
          </w:divBdr>
        </w:div>
        <w:div w:id="1902791835">
          <w:marLeft w:val="0"/>
          <w:marRight w:val="0"/>
          <w:marTop w:val="0"/>
          <w:marBottom w:val="0"/>
          <w:divBdr>
            <w:top w:val="none" w:sz="0" w:space="0" w:color="auto"/>
            <w:left w:val="none" w:sz="0" w:space="0" w:color="auto"/>
            <w:bottom w:val="none" w:sz="0" w:space="0" w:color="auto"/>
            <w:right w:val="none" w:sz="0" w:space="0" w:color="auto"/>
          </w:divBdr>
        </w:div>
        <w:div w:id="2108648161">
          <w:marLeft w:val="0"/>
          <w:marRight w:val="0"/>
          <w:marTop w:val="0"/>
          <w:marBottom w:val="0"/>
          <w:divBdr>
            <w:top w:val="none" w:sz="0" w:space="0" w:color="auto"/>
            <w:left w:val="none" w:sz="0" w:space="0" w:color="auto"/>
            <w:bottom w:val="none" w:sz="0" w:space="0" w:color="auto"/>
            <w:right w:val="none" w:sz="0" w:space="0" w:color="auto"/>
          </w:divBdr>
        </w:div>
        <w:div w:id="194479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scomcam.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3117</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4</cp:revision>
  <cp:lastPrinted>2018-07-04T17:55:00Z</cp:lastPrinted>
  <dcterms:created xsi:type="dcterms:W3CDTF">2018-07-11T17:07:00Z</dcterms:created>
  <dcterms:modified xsi:type="dcterms:W3CDTF">2018-07-11T17:16:00Z</dcterms:modified>
</cp:coreProperties>
</file>